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eastAsia="方正小标宋简体"/>
          <w:color w:val="000000"/>
          <w:sz w:val="42"/>
          <w:szCs w:val="42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42"/>
          <w:szCs w:val="42"/>
        </w:rPr>
        <w:t>“内江高新杯”创客大赛（企业组）报名表</w:t>
      </w:r>
    </w:p>
    <w:tbl>
      <w:tblPr>
        <w:tblStyle w:val="4"/>
        <w:tblW w:w="93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580"/>
        <w:gridCol w:w="812"/>
        <w:gridCol w:w="1034"/>
        <w:gridCol w:w="15"/>
        <w:gridCol w:w="1433"/>
        <w:gridCol w:w="1284"/>
        <w:gridCol w:w="52"/>
        <w:gridCol w:w="91"/>
        <w:gridCol w:w="17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项目团队</w:t>
            </w:r>
          </w:p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信    息</w:t>
            </w: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8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项目团队所属</w:t>
            </w: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8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8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注：代表院校名称，社会团体则填“社会团队”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8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63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3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63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63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63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861" w:type="dxa"/>
            <w:gridSpan w:val="3"/>
            <w:tcBorders>
              <w:top w:val="single" w:color="000000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3138" w:type="dxa"/>
            <w:gridSpan w:val="4"/>
            <w:tcBorders>
              <w:top w:val="single" w:color="000000" w:sz="4" w:space="0"/>
              <w:left w:val="nil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8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84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2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3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4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2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2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8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861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63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27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Merge w:val="restart"/>
            <w:tcBorders>
              <w:top w:val="doub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5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63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63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7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12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8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注：该栏首位为项目参赛负责人信息，且只填写来内江参赛队员的个人信息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团队简介</w:t>
            </w:r>
          </w:p>
        </w:tc>
        <w:tc>
          <w:tcPr>
            <w:tcW w:w="80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4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5" w:hRule="atLeast"/>
        </w:trPr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参赛类别</w:t>
            </w:r>
          </w:p>
        </w:tc>
        <w:tc>
          <w:tcPr>
            <w:tcW w:w="8012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A.农林、畜牧、食品及相关产业组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B.生物医药组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C.化工技术和环境科学组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D.信息技术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E.材料组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F.机械能源组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G.电子商务组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H.文化创意组和服务咨询组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I.其他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企业注册</w:t>
            </w:r>
          </w:p>
          <w:p>
            <w:pPr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80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项目名称及</w:t>
            </w:r>
          </w:p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简     介</w:t>
            </w:r>
          </w:p>
        </w:tc>
        <w:tc>
          <w:tcPr>
            <w:tcW w:w="80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项目阶段</w:t>
            </w:r>
          </w:p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目    标</w:t>
            </w:r>
          </w:p>
        </w:tc>
        <w:tc>
          <w:tcPr>
            <w:tcW w:w="80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市场监管部门审核意见</w:t>
            </w:r>
          </w:p>
        </w:tc>
        <w:tc>
          <w:tcPr>
            <w:tcW w:w="80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经信部门审核意见</w:t>
            </w:r>
          </w:p>
        </w:tc>
        <w:tc>
          <w:tcPr>
            <w:tcW w:w="80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900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6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大赛组委会</w:t>
            </w:r>
          </w:p>
          <w:p>
            <w:pPr>
              <w:widowControl/>
              <w:ind w:left="-21" w:leftChars="-11" w:right="-108" w:hanging="2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意     见</w:t>
            </w:r>
          </w:p>
        </w:tc>
        <w:tc>
          <w:tcPr>
            <w:tcW w:w="80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right="840" w:rightChars="4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left="-23" w:leftChars="-11" w:right="840" w:rightChars="400"/>
              <w:jc w:val="righ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（盖章）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ind w:left="-23" w:leftChars="-11" w:right="840" w:rightChars="400"/>
              <w:jc w:val="righ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报名须知：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1、报名时连同参赛PPT一起投递，且PPT名称命名为“参赛负责人姓名+项目名称”。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2、参赛PPT修改时间截止到7月15日，逾期则不再做更改；为保证复赛现场设备安全稳定，禁止任何选手使用外接U盘进行项目演示。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3、PPT统一使用WPS制作；如有音视频等，请一并压缩进参赛PPT压缩包；所有PPT不得使用加密等方式来存储；PPT比例统一按照16:9制作[在演示文稿中选中“设计”→“幻灯片大小”→“宽屏（16:9）”]；PPT内不得添加超链接等一切外链，如有可能，请下载拷贝。</w:t>
      </w:r>
    </w:p>
    <w:p>
      <w:pPr>
        <w:spacing w:line="400" w:lineRule="exact"/>
        <w:ind w:firstLine="480" w:firstLineChars="200"/>
        <w:rPr>
          <w:rFonts w:ascii="仿宋_GB2312" w:eastAsia="仿宋_GB2312"/>
          <w:color w:val="000000"/>
          <w:kern w:val="0"/>
          <w:sz w:val="24"/>
        </w:rPr>
      </w:pPr>
    </w:p>
    <w:p>
      <w:pPr>
        <w:spacing w:line="400" w:lineRule="exact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填表要求：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1、所有信息请如实填写，如有虚假，一律取消比赛资格。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2、报名表首位为来内江参赛项目负责人（提供身份证复印件），请如实填写，不得随意变更。</w:t>
      </w:r>
      <w:r>
        <w:rPr>
          <w:rFonts w:hint="eastAsia" w:ascii="仿宋_GB2312" w:eastAsia="仿宋_GB2312"/>
          <w:color w:val="000000"/>
          <w:kern w:val="0"/>
          <w:sz w:val="24"/>
        </w:rPr>
        <w:cr/>
      </w:r>
      <w:r>
        <w:rPr>
          <w:rFonts w:hint="eastAsia" w:ascii="仿宋_GB2312" w:eastAsia="仿宋_GB2312"/>
          <w:color w:val="000000"/>
          <w:kern w:val="0"/>
          <w:sz w:val="24"/>
        </w:rPr>
        <w:t xml:space="preserve">    3、项目来内江参赛团队人数限3人以内（含项目责任人），且最终团队人员确定日期为7月15日，如超过确定日期后增加的人员（包括团队人数核定前不满3人的）费用自理。</w:t>
      </w:r>
      <w:r>
        <w:rPr>
          <w:rFonts w:hint="eastAsia" w:ascii="仿宋_GB2312" w:eastAsia="仿宋_GB2312"/>
          <w:color w:val="000000"/>
          <w:kern w:val="0"/>
          <w:sz w:val="24"/>
        </w:rPr>
        <w:cr/>
      </w:r>
      <w:r>
        <w:rPr>
          <w:rFonts w:hint="eastAsia" w:ascii="仿宋_GB2312" w:eastAsia="仿宋_GB2312"/>
          <w:color w:val="000000"/>
          <w:kern w:val="0"/>
          <w:sz w:val="24"/>
        </w:rPr>
        <w:t xml:space="preserve">    4、加盖公章的企业营业执照复印件同报名表一并发给大赛组委会。</w:t>
      </w:r>
    </w:p>
    <w:p>
      <w:pPr>
        <w:widowControl/>
        <w:spacing w:line="400" w:lineRule="exact"/>
        <w:ind w:firstLine="480" w:firstLineChars="200"/>
        <w:outlineLvl w:val="0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5、市场监管、经信部门主要审核企业是否经营规范、社会信誉是否良好、有无不良记录、有无产权纠纷，以及是否为新技术、新产业、新业态和新商业模式。</w:t>
      </w:r>
    </w:p>
    <w:p/>
    <w:sectPr>
      <w:pgSz w:w="16840" w:h="11907" w:orient="landscape"/>
      <w:pgMar w:top="2268" w:right="2835" w:bottom="2268" w:left="28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88"/>
    <w:rsid w:val="00031CBA"/>
    <w:rsid w:val="000759AE"/>
    <w:rsid w:val="00144E1F"/>
    <w:rsid w:val="007718C5"/>
    <w:rsid w:val="008D3376"/>
    <w:rsid w:val="00D21B88"/>
    <w:rsid w:val="00F9319E"/>
    <w:rsid w:val="23D9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161</Words>
  <Characters>922</Characters>
  <Lines>7</Lines>
  <Paragraphs>2</Paragraphs>
  <TotalTime>1</TotalTime>
  <ScaleCrop>false</ScaleCrop>
  <LinksUpToDate>false</LinksUpToDate>
  <CharactersWithSpaces>1081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2019-06-28T10:22:00Z</dcterms:created>
  <dc:creator>子荧 刘</dc:creator>
  <cp:lastModifiedBy>DJY</cp:lastModifiedBy>
  <dcterms:modified xsi:type="dcterms:W3CDTF">2019-06-28T10:35:07Z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