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15" w:rsidRDefault="008E4DA1" w:rsidP="00A50915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附件二</w:t>
      </w:r>
      <w:bookmarkStart w:id="0" w:name="_GoBack"/>
      <w:bookmarkEnd w:id="0"/>
      <w:r w:rsidR="00A50915">
        <w:rPr>
          <w:rFonts w:ascii="仿宋_GB2312" w:eastAsia="仿宋_GB2312" w:hAnsi="Times New Roman" w:cs="Times New Roman" w:hint="eastAsia"/>
          <w:b/>
          <w:sz w:val="32"/>
          <w:szCs w:val="32"/>
        </w:rPr>
        <w:t>：初赛参考评审标准</w:t>
      </w:r>
    </w:p>
    <w:tbl>
      <w:tblPr>
        <w:tblpPr w:leftFromText="180" w:rightFromText="180" w:vertAnchor="text" w:horzAnchor="margin" w:tblpY="170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5236"/>
        <w:gridCol w:w="967"/>
        <w:gridCol w:w="967"/>
      </w:tblGrid>
      <w:tr w:rsidR="00A50915" w:rsidTr="00A50915">
        <w:trPr>
          <w:trHeight w:val="50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指标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主要参考指标说明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满分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得分</w:t>
            </w:r>
          </w:p>
        </w:tc>
      </w:tr>
      <w:tr w:rsidR="00A50915" w:rsidTr="00A50915">
        <w:trPr>
          <w:trHeight w:val="569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案例报告</w:t>
            </w:r>
          </w:p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案例诊断专业、合理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</w:tc>
      </w:tr>
      <w:tr w:rsidR="00A50915" w:rsidTr="00A50915">
        <w:trPr>
          <w:trHeight w:val="569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widowControl/>
              <w:jc w:val="left"/>
              <w:rPr>
                <w:sz w:val="24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有效运用各种管理咨询工具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</w:tc>
      </w:tr>
      <w:tr w:rsidR="00A50915" w:rsidTr="00A50915">
        <w:trPr>
          <w:trHeight w:val="569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widowControl/>
              <w:jc w:val="left"/>
              <w:rPr>
                <w:sz w:val="24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引用数据详实可靠、论证有力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</w:tc>
      </w:tr>
      <w:tr w:rsidR="00A50915" w:rsidTr="00A50915">
        <w:trPr>
          <w:trHeight w:val="569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widowControl/>
              <w:jc w:val="left"/>
              <w:rPr>
                <w:sz w:val="24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案例诊断方案有较强的可行性和实用价值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</w:tc>
      </w:tr>
      <w:tr w:rsidR="00A50915" w:rsidTr="00A50915">
        <w:trPr>
          <w:trHeight w:val="569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widowControl/>
              <w:jc w:val="left"/>
              <w:rPr>
                <w:sz w:val="24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问题分析逻辑清晰、结论可靠有效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</w:tc>
      </w:tr>
      <w:tr w:rsidR="00A50915" w:rsidTr="00A50915">
        <w:trPr>
          <w:trHeight w:val="569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widowControl/>
              <w:jc w:val="left"/>
              <w:rPr>
                <w:sz w:val="24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诊断工具或方法有创新，视角独特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</w:tc>
      </w:tr>
      <w:tr w:rsidR="00A50915" w:rsidTr="00A50915">
        <w:trPr>
          <w:trHeight w:val="965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widowControl/>
              <w:jc w:val="left"/>
              <w:rPr>
                <w:sz w:val="24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报告撰写格式规范、可读性强（内容不包括封面、目录在内超过五十页酌情扣</w:t>
            </w:r>
            <w:r>
              <w:rPr>
                <w:sz w:val="24"/>
                <w:szCs w:val="28"/>
              </w:rPr>
              <w:t>3-5</w:t>
            </w:r>
            <w:r>
              <w:rPr>
                <w:rFonts w:hint="eastAsia"/>
                <w:sz w:val="24"/>
                <w:szCs w:val="28"/>
              </w:rPr>
              <w:t>分）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tabs>
                <w:tab w:val="left" w:pos="227"/>
                <w:tab w:val="center" w:pos="51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</w:tc>
      </w:tr>
      <w:tr w:rsidR="00A50915" w:rsidTr="00A50915">
        <w:trPr>
          <w:trHeight w:val="58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综合得分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15" w:rsidRDefault="00A50915">
            <w:pPr>
              <w:jc w:val="center"/>
              <w:rPr>
                <w:sz w:val="24"/>
                <w:szCs w:val="28"/>
              </w:rPr>
            </w:pPr>
          </w:p>
        </w:tc>
      </w:tr>
    </w:tbl>
    <w:p w:rsidR="00A50915" w:rsidRDefault="00A50915" w:rsidP="00A50915">
      <w:pPr>
        <w:pStyle w:val="a3"/>
        <w:spacing w:line="360" w:lineRule="auto"/>
        <w:rPr>
          <w:rFonts w:hAnsi="宋体" w:hint="eastAsia"/>
          <w:sz w:val="24"/>
        </w:rPr>
      </w:pPr>
    </w:p>
    <w:p w:rsidR="000C3D8E" w:rsidRDefault="000C3D8E"/>
    <w:sectPr w:rsidR="000C3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15"/>
    <w:rsid w:val="000C3D8E"/>
    <w:rsid w:val="008E4DA1"/>
    <w:rsid w:val="00A5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A50915"/>
    <w:rPr>
      <w:rFonts w:ascii="宋体" w:eastAsia="宋体" w:hAnsi="Courier New" w:cs="宋体"/>
      <w:szCs w:val="24"/>
    </w:rPr>
  </w:style>
  <w:style w:type="character" w:customStyle="1" w:styleId="Char">
    <w:name w:val="纯文本 Char"/>
    <w:basedOn w:val="a0"/>
    <w:link w:val="a3"/>
    <w:semiHidden/>
    <w:rsid w:val="00A50915"/>
    <w:rPr>
      <w:rFonts w:ascii="宋体" w:eastAsia="宋体" w:hAnsi="Courier New" w:cs="宋体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A50915"/>
    <w:rPr>
      <w:rFonts w:ascii="宋体" w:eastAsia="宋体" w:hAnsi="Courier New" w:cs="宋体"/>
      <w:szCs w:val="24"/>
    </w:rPr>
  </w:style>
  <w:style w:type="character" w:customStyle="1" w:styleId="Char">
    <w:name w:val="纯文本 Char"/>
    <w:basedOn w:val="a0"/>
    <w:link w:val="a3"/>
    <w:semiHidden/>
    <w:rsid w:val="00A50915"/>
    <w:rPr>
      <w:rFonts w:ascii="宋体" w:eastAsia="宋体" w:hAnsi="Courier New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2018-04-02T06:15:00Z</dcterms:created>
  <dcterms:modified xsi:type="dcterms:W3CDTF">2018-04-02T06:31:00Z</dcterms:modified>
</cp:coreProperties>
</file>