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B6" w:rsidRDefault="000912B6" w:rsidP="000912B6">
      <w:pPr>
        <w:spacing w:line="261" w:lineRule="auto"/>
        <w:ind w:hanging="10"/>
      </w:pPr>
      <w:r>
        <w:rPr>
          <w:rFonts w:ascii="FangSong" w:eastAsia="FangSong" w:hAnsi="FangSong" w:cs="FangSong"/>
          <w:sz w:val="28"/>
        </w:rPr>
        <w:t>附件</w:t>
      </w:r>
      <w:r>
        <w:rPr>
          <w:rFonts w:ascii="FangSong" w:eastAsia="FangSong" w:hAnsi="FangSong" w:cs="FangSong"/>
          <w:sz w:val="28"/>
        </w:rPr>
        <w:t>3</w:t>
      </w:r>
    </w:p>
    <w:p w:rsidR="000912B6" w:rsidRDefault="000912B6" w:rsidP="000912B6">
      <w:pPr>
        <w:pStyle w:val="1"/>
        <w:spacing w:line="640" w:lineRule="exact"/>
        <w:ind w:left="0" w:rightChars="-94" w:right="-197" w:hanging="11"/>
      </w:pPr>
      <w:r>
        <w:t>2018年微软“创新杯”全球学生科技大赛评审标准</w:t>
      </w:r>
    </w:p>
    <w:tbl>
      <w:tblPr>
        <w:tblStyle w:val="TableGrid"/>
        <w:tblW w:w="9150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0" w:type="dxa"/>
        </w:tblCellMar>
        <w:tblLook w:val="04A0" w:firstRow="1" w:lastRow="0" w:firstColumn="1" w:lastColumn="0" w:noHBand="0" w:noVBand="1"/>
      </w:tblPr>
      <w:tblGrid>
        <w:gridCol w:w="1184"/>
        <w:gridCol w:w="6548"/>
        <w:gridCol w:w="1418"/>
      </w:tblGrid>
      <w:tr w:rsidR="000912B6" w:rsidRPr="00D67932" w:rsidTr="00C65ED5">
        <w:trPr>
          <w:trHeight w:val="713"/>
        </w:trPr>
        <w:tc>
          <w:tcPr>
            <w:tcW w:w="1184" w:type="dxa"/>
            <w:shd w:val="clear" w:color="auto" w:fill="D9D9D9"/>
            <w:vAlign w:val="center"/>
          </w:tcPr>
          <w:p w:rsidR="000912B6" w:rsidRPr="00D67932" w:rsidRDefault="000912B6" w:rsidP="000912B6">
            <w:pPr>
              <w:spacing w:line="400" w:lineRule="exact"/>
              <w:ind w:left="84" w:firstLineChars="8" w:firstLine="22"/>
              <w:rPr>
                <w:rFonts w:ascii="仿宋" w:eastAsia="仿宋" w:hAnsi="仿宋"/>
                <w:b/>
                <w:sz w:val="28"/>
              </w:rPr>
            </w:pPr>
            <w:r w:rsidRPr="00D67932">
              <w:rPr>
                <w:rFonts w:ascii="仿宋" w:eastAsia="仿宋" w:hAnsi="仿宋" w:cs="FangSong"/>
                <w:b/>
                <w:sz w:val="28"/>
              </w:rPr>
              <w:t>评审项</w:t>
            </w:r>
          </w:p>
        </w:tc>
        <w:tc>
          <w:tcPr>
            <w:tcW w:w="6548" w:type="dxa"/>
            <w:shd w:val="clear" w:color="auto" w:fill="D9D9D9"/>
            <w:vAlign w:val="center"/>
          </w:tcPr>
          <w:p w:rsidR="000912B6" w:rsidRPr="00D67932" w:rsidRDefault="000912B6" w:rsidP="000912B6">
            <w:pPr>
              <w:spacing w:line="400" w:lineRule="exact"/>
              <w:ind w:right="89"/>
              <w:jc w:val="center"/>
              <w:rPr>
                <w:rFonts w:ascii="仿宋" w:eastAsia="仿宋" w:hAnsi="仿宋"/>
                <w:b/>
                <w:sz w:val="28"/>
              </w:rPr>
            </w:pPr>
            <w:r w:rsidRPr="00D67932">
              <w:rPr>
                <w:rFonts w:ascii="仿宋" w:eastAsia="仿宋" w:hAnsi="仿宋" w:cs="FangSong"/>
                <w:b/>
                <w:sz w:val="28"/>
              </w:rPr>
              <w:t>描述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912B6" w:rsidRPr="00D67932" w:rsidRDefault="000912B6" w:rsidP="000912B6">
            <w:pPr>
              <w:spacing w:line="400" w:lineRule="exact"/>
              <w:ind w:left="291"/>
              <w:rPr>
                <w:rFonts w:ascii="仿宋" w:eastAsia="仿宋" w:hAnsi="仿宋"/>
                <w:b/>
                <w:sz w:val="28"/>
              </w:rPr>
            </w:pPr>
            <w:r w:rsidRPr="00D67932">
              <w:rPr>
                <w:rFonts w:ascii="仿宋" w:eastAsia="仿宋" w:hAnsi="仿宋" w:cs="FangSong"/>
                <w:b/>
                <w:sz w:val="28"/>
              </w:rPr>
              <w:t>比重</w:t>
            </w:r>
          </w:p>
        </w:tc>
      </w:tr>
      <w:tr w:rsidR="000912B6" w:rsidRPr="00D67932" w:rsidTr="00C65ED5">
        <w:trPr>
          <w:trHeight w:val="1646"/>
        </w:trPr>
        <w:tc>
          <w:tcPr>
            <w:tcW w:w="1184" w:type="dxa"/>
            <w:vAlign w:val="center"/>
          </w:tcPr>
          <w:p w:rsidR="000912B6" w:rsidRPr="00D67932" w:rsidRDefault="000912B6" w:rsidP="000912B6">
            <w:pPr>
              <w:spacing w:line="400" w:lineRule="exact"/>
              <w:ind w:left="219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概念</w:t>
            </w:r>
          </w:p>
        </w:tc>
        <w:tc>
          <w:tcPr>
            <w:tcW w:w="6548" w:type="dxa"/>
            <w:vAlign w:val="center"/>
          </w:tcPr>
          <w:p w:rsidR="000912B6" w:rsidRPr="00D67932" w:rsidRDefault="000912B6" w:rsidP="000912B6">
            <w:pPr>
              <w:widowControl/>
              <w:numPr>
                <w:ilvl w:val="0"/>
                <w:numId w:val="1"/>
              </w:numPr>
              <w:spacing w:after="2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项目是否具有清晰的受众或市场定位？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1"/>
              </w:numPr>
              <w:spacing w:after="7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项目是否解清晰针对或解决了某些机会、需求或问题，项目是否清晰地解释或解决这些问题？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项目的目的及基本功能是否易于理解？</w:t>
            </w:r>
          </w:p>
        </w:tc>
        <w:tc>
          <w:tcPr>
            <w:tcW w:w="1418" w:type="dxa"/>
            <w:vAlign w:val="center"/>
          </w:tcPr>
          <w:p w:rsidR="000912B6" w:rsidRPr="00D67932" w:rsidRDefault="000912B6" w:rsidP="000912B6">
            <w:pPr>
              <w:spacing w:line="400" w:lineRule="exact"/>
              <w:ind w:right="92"/>
              <w:jc w:val="center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Times New Roman"/>
                <w:sz w:val="24"/>
              </w:rPr>
              <w:t xml:space="preserve">15% </w:t>
            </w:r>
          </w:p>
        </w:tc>
      </w:tr>
      <w:tr w:rsidR="000912B6" w:rsidRPr="00D67932" w:rsidTr="00C65ED5">
        <w:trPr>
          <w:trHeight w:val="2420"/>
        </w:trPr>
        <w:tc>
          <w:tcPr>
            <w:tcW w:w="1184" w:type="dxa"/>
            <w:vAlign w:val="center"/>
          </w:tcPr>
          <w:p w:rsidR="000912B6" w:rsidRPr="00D67932" w:rsidRDefault="000912B6" w:rsidP="000912B6">
            <w:pPr>
              <w:spacing w:line="400" w:lineRule="exact"/>
              <w:ind w:left="84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创新性</w:t>
            </w:r>
          </w:p>
        </w:tc>
        <w:tc>
          <w:tcPr>
            <w:tcW w:w="6548" w:type="dxa"/>
            <w:vAlign w:val="center"/>
          </w:tcPr>
          <w:p w:rsidR="000912B6" w:rsidRPr="00D67932" w:rsidRDefault="000912B6" w:rsidP="000912B6"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项目是否开拓了一个新的产品或服务领域？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市场上是否已有相同或相似的产品及服务，项目是否具有清晰的意义或超越目前已有产品的突破性？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2"/>
              </w:numPr>
              <w:spacing w:after="2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项目是否提出了一种新的或有意义的改进方案？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在项目的用户体验方面，是否有创新？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项目的技术设计及实现方面是否具有创新？</w:t>
            </w:r>
          </w:p>
        </w:tc>
        <w:tc>
          <w:tcPr>
            <w:tcW w:w="1418" w:type="dxa"/>
            <w:vAlign w:val="center"/>
          </w:tcPr>
          <w:p w:rsidR="000912B6" w:rsidRPr="00D67932" w:rsidRDefault="000912B6" w:rsidP="000912B6">
            <w:pPr>
              <w:spacing w:line="400" w:lineRule="exact"/>
              <w:ind w:right="92"/>
              <w:jc w:val="center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Times New Roman"/>
                <w:sz w:val="24"/>
              </w:rPr>
              <w:t xml:space="preserve">50% </w:t>
            </w:r>
          </w:p>
        </w:tc>
      </w:tr>
      <w:tr w:rsidR="000912B6" w:rsidRPr="00D67932" w:rsidTr="00C65ED5">
        <w:trPr>
          <w:trHeight w:val="3115"/>
        </w:trPr>
        <w:tc>
          <w:tcPr>
            <w:tcW w:w="1184" w:type="dxa"/>
            <w:vAlign w:val="center"/>
          </w:tcPr>
          <w:p w:rsidR="000912B6" w:rsidRPr="00D67932" w:rsidRDefault="000912B6" w:rsidP="000912B6">
            <w:pPr>
              <w:spacing w:line="400" w:lineRule="exact"/>
              <w:ind w:left="219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执行</w:t>
            </w:r>
          </w:p>
        </w:tc>
        <w:tc>
          <w:tcPr>
            <w:tcW w:w="6548" w:type="dxa"/>
            <w:vAlign w:val="center"/>
          </w:tcPr>
          <w:p w:rsidR="000912B6" w:rsidRPr="00D67932" w:rsidRDefault="000912B6" w:rsidP="000912B6">
            <w:pPr>
              <w:widowControl/>
              <w:numPr>
                <w:ilvl w:val="0"/>
                <w:numId w:val="3"/>
              </w:numPr>
              <w:spacing w:after="1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项目是否易于使用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3"/>
              </w:numPr>
              <w:spacing w:after="7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项目在用户界面、视觉效果、声音等方面是否达到了一定的专业程度？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项目是否能够顺畅运行，对用户输入做出快速响应？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项目是否选择了适当并且高效的技术平台？还有哪些尚未使用，但可能对项目实现有较大帮助的技术、功能或平台吗？</w:t>
            </w:r>
          </w:p>
        </w:tc>
        <w:tc>
          <w:tcPr>
            <w:tcW w:w="1418" w:type="dxa"/>
            <w:vAlign w:val="center"/>
          </w:tcPr>
          <w:p w:rsidR="000912B6" w:rsidRPr="00D67932" w:rsidRDefault="000912B6" w:rsidP="000912B6">
            <w:pPr>
              <w:spacing w:line="400" w:lineRule="exact"/>
              <w:ind w:right="92"/>
              <w:jc w:val="center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Times New Roman"/>
                <w:sz w:val="24"/>
              </w:rPr>
              <w:t xml:space="preserve">20% </w:t>
            </w:r>
          </w:p>
        </w:tc>
      </w:tr>
      <w:tr w:rsidR="000912B6" w:rsidRPr="00D67932" w:rsidTr="00C65ED5">
        <w:trPr>
          <w:trHeight w:val="3137"/>
        </w:trPr>
        <w:tc>
          <w:tcPr>
            <w:tcW w:w="1184" w:type="dxa"/>
            <w:vAlign w:val="center"/>
          </w:tcPr>
          <w:p w:rsidR="000912B6" w:rsidRPr="00D67932" w:rsidRDefault="000912B6" w:rsidP="000912B6">
            <w:pPr>
              <w:spacing w:line="400" w:lineRule="exact"/>
              <w:ind w:left="84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可行性</w:t>
            </w:r>
          </w:p>
        </w:tc>
        <w:tc>
          <w:tcPr>
            <w:tcW w:w="6548" w:type="dxa"/>
            <w:vAlign w:val="center"/>
          </w:tcPr>
          <w:p w:rsidR="000912B6" w:rsidRPr="00D67932" w:rsidRDefault="000912B6" w:rsidP="000912B6">
            <w:pPr>
              <w:widowControl/>
              <w:numPr>
                <w:ilvl w:val="0"/>
                <w:numId w:val="4"/>
              </w:numPr>
              <w:spacing w:after="15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团队是否拥有一个完善的计划和业务模式，以将他们的项目推广到市场？有哪些潜在的合作伙伴、机会或其他因素？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团队是否进行过任何外部验证、调查，如客户反馈、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4"/>
              </w:numPr>
              <w:spacing w:after="6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小组测试或</w:t>
            </w:r>
            <w:r w:rsidRPr="00D67932">
              <w:rPr>
                <w:rFonts w:ascii="仿宋" w:eastAsia="仿宋" w:hAnsi="仿宋" w:cs="Times New Roman"/>
                <w:sz w:val="24"/>
              </w:rPr>
              <w:t xml:space="preserve">beta </w:t>
            </w:r>
            <w:r w:rsidRPr="00D67932">
              <w:rPr>
                <w:rFonts w:ascii="仿宋" w:eastAsia="仿宋" w:hAnsi="仿宋" w:cs="FangSong"/>
                <w:sz w:val="24"/>
              </w:rPr>
              <w:t>实验项目？</w:t>
            </w:r>
          </w:p>
          <w:p w:rsidR="000912B6" w:rsidRPr="00D67932" w:rsidRDefault="000912B6" w:rsidP="000912B6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FangSong"/>
                <w:sz w:val="24"/>
              </w:rPr>
              <w:t>团队现有的项目计划中是否给出了充分合理的赢得市场的理由？</w:t>
            </w:r>
          </w:p>
        </w:tc>
        <w:tc>
          <w:tcPr>
            <w:tcW w:w="1418" w:type="dxa"/>
            <w:vAlign w:val="center"/>
          </w:tcPr>
          <w:p w:rsidR="000912B6" w:rsidRPr="00D67932" w:rsidRDefault="000912B6" w:rsidP="000912B6">
            <w:pPr>
              <w:spacing w:line="400" w:lineRule="exact"/>
              <w:ind w:right="92"/>
              <w:jc w:val="center"/>
              <w:rPr>
                <w:rFonts w:ascii="仿宋" w:eastAsia="仿宋" w:hAnsi="仿宋"/>
                <w:sz w:val="24"/>
              </w:rPr>
            </w:pPr>
            <w:r w:rsidRPr="00D67932">
              <w:rPr>
                <w:rFonts w:ascii="仿宋" w:eastAsia="仿宋" w:hAnsi="仿宋" w:cs="Times New Roman"/>
                <w:sz w:val="24"/>
              </w:rPr>
              <w:t>15%</w:t>
            </w:r>
          </w:p>
        </w:tc>
      </w:tr>
    </w:tbl>
    <w:p w:rsidR="00A036F6" w:rsidRDefault="00A036F6" w:rsidP="000912B6">
      <w:bookmarkStart w:id="0" w:name="_GoBack"/>
      <w:bookmarkEnd w:id="0"/>
    </w:p>
    <w:sectPr w:rsidR="00A03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B6" w:rsidRDefault="000912B6" w:rsidP="000912B6">
      <w:r>
        <w:separator/>
      </w:r>
    </w:p>
  </w:endnote>
  <w:endnote w:type="continuationSeparator" w:id="0">
    <w:p w:rsidR="000912B6" w:rsidRDefault="000912B6" w:rsidP="0009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B6" w:rsidRDefault="000912B6" w:rsidP="000912B6">
      <w:r>
        <w:separator/>
      </w:r>
    </w:p>
  </w:footnote>
  <w:footnote w:type="continuationSeparator" w:id="0">
    <w:p w:rsidR="000912B6" w:rsidRDefault="000912B6" w:rsidP="0009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03D"/>
    <w:multiLevelType w:val="hybridMultilevel"/>
    <w:tmpl w:val="40706BD4"/>
    <w:lvl w:ilvl="0" w:tplc="FFC83D5A">
      <w:start w:val="1"/>
      <w:numFmt w:val="decimal"/>
      <w:lvlText w:val="%1）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661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80E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AB4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6D1D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80A8C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2271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01D0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413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C19A7"/>
    <w:multiLevelType w:val="hybridMultilevel"/>
    <w:tmpl w:val="8B42EAE8"/>
    <w:lvl w:ilvl="0" w:tplc="4ADA24EE">
      <w:start w:val="1"/>
      <w:numFmt w:val="decimal"/>
      <w:lvlText w:val="%1）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E55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FAC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687D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AB4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07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66A30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8196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70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A5E73"/>
    <w:multiLevelType w:val="hybridMultilevel"/>
    <w:tmpl w:val="7A86F004"/>
    <w:lvl w:ilvl="0" w:tplc="7832B744">
      <w:start w:val="1"/>
      <w:numFmt w:val="decimal"/>
      <w:lvlText w:val="%1）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C87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0CB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E022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AFF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7A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0D8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4EC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CC33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BA38C8"/>
    <w:multiLevelType w:val="hybridMultilevel"/>
    <w:tmpl w:val="FDEA86F8"/>
    <w:lvl w:ilvl="0" w:tplc="57607EDE">
      <w:start w:val="1"/>
      <w:numFmt w:val="decimal"/>
      <w:lvlText w:val="%1）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4B3F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CCF8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02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275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2B6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C21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6739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E403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B5"/>
    <w:rsid w:val="000912B6"/>
    <w:rsid w:val="007A44B5"/>
    <w:rsid w:val="00A0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C16FA"/>
  <w15:chartTrackingRefBased/>
  <w15:docId w15:val="{6FED6C48-164A-496F-9FC4-1515CD9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0912B6"/>
    <w:pPr>
      <w:keepNext/>
      <w:keepLines/>
      <w:spacing w:line="259" w:lineRule="auto"/>
      <w:ind w:left="11" w:hanging="10"/>
      <w:jc w:val="center"/>
      <w:outlineLvl w:val="0"/>
    </w:pPr>
    <w:rPr>
      <w:rFonts w:ascii="FangSong" w:eastAsia="FangSong" w:hAnsi="FangSong" w:cs="FangSong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2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2B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912B6"/>
    <w:rPr>
      <w:rFonts w:ascii="FangSong" w:eastAsia="FangSong" w:hAnsi="FangSong" w:cs="FangSong"/>
      <w:color w:val="000000"/>
      <w:sz w:val="44"/>
    </w:rPr>
  </w:style>
  <w:style w:type="table" w:customStyle="1" w:styleId="TableGrid">
    <w:name w:val="TableGrid"/>
    <w:rsid w:val="000912B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3</cp:revision>
  <dcterms:created xsi:type="dcterms:W3CDTF">2018-01-03T12:25:00Z</dcterms:created>
  <dcterms:modified xsi:type="dcterms:W3CDTF">2018-01-03T12:27:00Z</dcterms:modified>
</cp:coreProperties>
</file>