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Pr>
      <w:bookmarkStart w:id="0" w:name="_GoBack"/>
      <w:bookmarkEnd w:id="0"/>
    </w:p>
    <w:p>
      <w:pPr>
        <w:pStyle w:val="6"/>
        <w:rPr>
          <w:rFonts w:ascii="方正小标宋简体" w:eastAsia="方正小标宋简体"/>
          <w:color w:val="FF0000"/>
          <w:sz w:val="102"/>
          <w:szCs w:val="102"/>
        </w:rPr>
      </w:pPr>
      <w:r>
        <w:rPr>
          <w:rFonts w:hint="eastAsia" w:ascii="方正小标宋简体" w:eastAsia="方正小标宋简体"/>
          <w:color w:val="FF0000"/>
          <w:sz w:val="102"/>
          <w:szCs w:val="102"/>
        </w:rPr>
        <w:t>社会实践工作简报</w:t>
      </w:r>
    </w:p>
    <w:p>
      <w:pPr>
        <w:pStyle w:val="6"/>
        <w:jc w:val="center"/>
        <w:rPr>
          <w:rFonts w:ascii="宋体" w:hAnsi="Calibri" w:eastAsia="宋体" w:cs="宋体"/>
          <w:sz w:val="28"/>
          <w:szCs w:val="28"/>
        </w:rPr>
      </w:pPr>
      <w:r>
        <w:rPr>
          <w:rFonts w:ascii="Calibri" w:hAnsi="Calibri" w:cs="Calibri"/>
          <w:sz w:val="28"/>
          <w:szCs w:val="28"/>
        </w:rPr>
        <w:t>2018</w:t>
      </w:r>
      <w:r>
        <w:rPr>
          <w:rFonts w:hint="eastAsia" w:ascii="宋体" w:hAnsi="Calibri" w:eastAsia="宋体" w:cs="宋体"/>
          <w:sz w:val="28"/>
          <w:szCs w:val="28"/>
        </w:rPr>
        <w:t>年第</w:t>
      </w:r>
      <w:r>
        <w:rPr>
          <w:rFonts w:hint="eastAsia" w:ascii="Calibri" w:hAnsi="Calibri" w:eastAsia="宋体" w:cs="Calibri"/>
          <w:sz w:val="28"/>
          <w:szCs w:val="28"/>
        </w:rPr>
        <w:t>13</w:t>
      </w:r>
      <w:r>
        <w:rPr>
          <w:rFonts w:hint="eastAsia" w:ascii="宋体" w:hAnsi="Calibri" w:eastAsia="宋体" w:cs="宋体"/>
          <w:sz w:val="28"/>
          <w:szCs w:val="28"/>
        </w:rPr>
        <w:t>期</w:t>
      </w:r>
    </w:p>
    <w:p>
      <w:pPr>
        <w:pStyle w:val="6"/>
        <w:rPr>
          <w:rFonts w:ascii="宋体" w:hAnsi="Calibri" w:eastAsia="宋体" w:cs="宋体"/>
          <w:sz w:val="28"/>
          <w:szCs w:val="28"/>
        </w:rPr>
      </w:pPr>
      <w:r>
        <w:rPr>
          <w:rFonts w:hint="eastAsia" w:ascii="宋体" w:hAnsi="Calibri" w:eastAsia="宋体" w:cs="宋体"/>
          <w:b/>
          <w:sz w:val="32"/>
          <w:szCs w:val="32"/>
        </w:rPr>
        <w:t xml:space="preserve">志愿服务中心 </w:t>
      </w:r>
      <w:r>
        <w:rPr>
          <w:rFonts w:hint="eastAsia" w:ascii="宋体" w:hAnsi="Calibri" w:eastAsia="宋体" w:cs="宋体"/>
          <w:sz w:val="32"/>
          <w:szCs w:val="32"/>
        </w:rPr>
        <w:t xml:space="preserve">     </w:t>
      </w:r>
      <w:r>
        <w:rPr>
          <w:rFonts w:hint="eastAsia" w:ascii="宋体" w:hAnsi="Calibri" w:eastAsia="宋体" w:cs="宋体"/>
          <w:sz w:val="28"/>
          <w:szCs w:val="28"/>
        </w:rPr>
        <w:t xml:space="preserve">                         </w:t>
      </w:r>
      <w:r>
        <w:rPr>
          <w:rFonts w:hint="eastAsia" w:ascii="宋体" w:hAnsi="Calibri" w:eastAsia="宋体" w:cs="宋体"/>
          <w:b/>
          <w:sz w:val="28"/>
          <w:szCs w:val="28"/>
        </w:rPr>
        <w:t xml:space="preserve"> </w:t>
      </w:r>
      <w:r>
        <w:rPr>
          <w:rFonts w:hAnsi="Calibri"/>
          <w:b/>
          <w:sz w:val="28"/>
          <w:szCs w:val="28"/>
        </w:rPr>
        <w:t>2018</w:t>
      </w:r>
      <w:r>
        <w:rPr>
          <w:rFonts w:hint="eastAsia" w:ascii="宋体" w:hAnsi="Calibri" w:eastAsia="宋体" w:cs="宋体"/>
          <w:b/>
          <w:sz w:val="28"/>
          <w:szCs w:val="28"/>
        </w:rPr>
        <w:t>年</w:t>
      </w:r>
      <w:r>
        <w:rPr>
          <w:rFonts w:hint="eastAsia" w:ascii="Calibri" w:hAnsi="Calibri" w:eastAsia="宋体" w:cs="Calibri"/>
          <w:b/>
          <w:sz w:val="28"/>
          <w:szCs w:val="28"/>
        </w:rPr>
        <w:t>2</w:t>
      </w:r>
      <w:r>
        <w:rPr>
          <w:rFonts w:hint="eastAsia" w:ascii="宋体" w:hAnsi="Calibri" w:eastAsia="宋体" w:cs="宋体"/>
          <w:b/>
          <w:sz w:val="28"/>
          <w:szCs w:val="28"/>
        </w:rPr>
        <w:t>月</w:t>
      </w:r>
      <w:r>
        <w:rPr>
          <w:rFonts w:hint="eastAsia" w:ascii="Calibri" w:hAnsi="Calibri" w:eastAsia="宋体" w:cs="Calibri"/>
          <w:b/>
          <w:sz w:val="28"/>
          <w:szCs w:val="28"/>
        </w:rPr>
        <w:t>7</w:t>
      </w:r>
      <w:r>
        <w:rPr>
          <w:rFonts w:hint="eastAsia" w:ascii="宋体" w:hAnsi="Calibri" w:eastAsia="宋体" w:cs="宋体"/>
          <w:b/>
          <w:sz w:val="28"/>
          <w:szCs w:val="28"/>
        </w:rPr>
        <w:t>日</w:t>
      </w:r>
    </w:p>
    <w:p>
      <w:pPr>
        <w:pStyle w:val="6"/>
        <w:rPr>
          <w:rFonts w:ascii="宋体" w:hAnsi="Calibri" w:eastAsia="宋体" w:cs="宋体"/>
          <w:sz w:val="28"/>
          <w:szCs w:val="28"/>
        </w:rPr>
      </w:pPr>
      <w:r>
        <w:rPr>
          <w:rFonts w:ascii="宋体" w:hAnsi="Calibri" w:eastAsia="宋体" w:cs="宋体"/>
          <w:sz w:val="28"/>
          <w:szCs w:val="28"/>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32385</wp:posOffset>
                </wp:positionV>
                <wp:extent cx="5524500" cy="0"/>
                <wp:effectExtent l="0" t="9525" r="0" b="9525"/>
                <wp:wrapNone/>
                <wp:docPr id="2" name="自选图形 2"/>
                <wp:cNvGraphicFramePr/>
                <a:graphic xmlns:a="http://schemas.openxmlformats.org/drawingml/2006/main">
                  <a:graphicData uri="http://schemas.microsoft.com/office/word/2010/wordprocessingShape">
                    <wps:wsp>
                      <wps:cNvCnPr/>
                      <wps:spPr>
                        <a:xfrm>
                          <a:off x="0" y="0"/>
                          <a:ext cx="5524500" cy="0"/>
                        </a:xfrm>
                        <a:prstGeom prst="straightConnector1">
                          <a:avLst/>
                        </a:prstGeom>
                        <a:ln w="19050" cap="flat" cmpd="sng">
                          <a:solidFill>
                            <a:srgbClr val="FF0000"/>
                          </a:solidFill>
                          <a:prstDash val="solid"/>
                          <a:headEnd type="none" w="med" len="med"/>
                          <a:tailEnd type="none" w="med" len="med"/>
                        </a:ln>
                        <a:effectLst/>
                      </wps:spPr>
                      <wps:bodyPr/>
                    </wps:wsp>
                  </a:graphicData>
                </a:graphic>
              </wp:anchor>
            </w:drawing>
          </mc:Choice>
          <mc:Fallback>
            <w:pict>
              <v:shape id="自选图形 2" o:spid="_x0000_s1026" o:spt="32" type="#_x0000_t32" style="position:absolute;left:0pt;margin-left:-7.5pt;margin-top:2.55pt;height:0pt;width:435pt;z-index:251658240;mso-width-relative:page;mso-height-relative:page;" filled="f" stroked="t" coordsize="21600,21600" o:gfxdata="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G51ZN1AAAAAcBAAAPAAAA&#10;AAAAAAEAIAAAACIAAABkcnMvZG93bnJldi54bWxQSwECFAAUAAAACACHTuJAJwGWw+ABAACkAwAA&#10;DgAAAAAAAAABACAAAAAjAQAAZHJzL2Uyb0RvYy54bWxQSwUGAAAAAAYABgBZAQAAdQUAAAAA&#10;">
                <v:fill on="f" focussize="0,0"/>
                <v:stroke weight="1.5pt" color="#FF0000" joinstyle="round"/>
                <v:imagedata o:title=""/>
                <o:lock v:ext="edit" aspectratio="f"/>
              </v:shape>
            </w:pict>
          </mc:Fallback>
        </mc:AlternateContent>
      </w:r>
    </w:p>
    <w:p>
      <w:pPr>
        <w:pStyle w:val="6"/>
        <w:rPr>
          <w:rFonts w:ascii="宋体" w:hAnsi="Calibri" w:eastAsia="宋体" w:cs="宋体"/>
          <w:sz w:val="28"/>
          <w:szCs w:val="28"/>
        </w:rPr>
      </w:pPr>
    </w:p>
    <w:p>
      <w:pPr>
        <w:pStyle w:val="6"/>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◆重庆大学材料学院寒假招生宣传团前往安徽省合肥市肥东县肥东圣泉中学</w:t>
      </w:r>
      <w:r>
        <w:rPr>
          <w:rFonts w:hint="eastAsia" w:ascii="仿宋_GB2312" w:hAnsi="Calibri" w:eastAsia="仿宋_GB2312" w:cs="仿宋_GB2312"/>
          <w:sz w:val="32"/>
          <w:szCs w:val="32"/>
          <w:lang w:eastAsia="zh-CN"/>
        </w:rPr>
        <w:t>、山东省</w:t>
      </w:r>
      <w:r>
        <w:rPr>
          <w:rFonts w:hint="eastAsia" w:ascii="仿宋_GB2312" w:hAnsi="Calibri" w:eastAsia="仿宋_GB2312" w:cs="仿宋_GB2312"/>
          <w:sz w:val="32"/>
          <w:szCs w:val="32"/>
        </w:rPr>
        <w:t>青岛第58中学进行校园宣讲</w:t>
      </w:r>
      <w:r>
        <w:rPr>
          <w:rFonts w:hint="eastAsia" w:ascii="仿宋_GB2312" w:hAnsi="Calibri" w:eastAsia="仿宋_GB2312" w:cs="仿宋_GB2312"/>
          <w:sz w:val="32"/>
          <w:szCs w:val="32"/>
          <w:lang w:eastAsia="zh-CN"/>
        </w:rPr>
        <w:t>，展现重大学子的良好风貌，以此勉励学生报考重庆大学</w:t>
      </w:r>
      <w:r>
        <w:rPr>
          <w:rFonts w:hint="eastAsia" w:ascii="仿宋_GB2312" w:hAnsi="Calibri" w:eastAsia="仿宋_GB2312" w:cs="仿宋_GB2312"/>
          <w:sz w:val="32"/>
          <w:szCs w:val="32"/>
          <w:lang w:val="en-US" w:eastAsia="zh-CN"/>
        </w:rPr>
        <w:t>。</w:t>
      </w:r>
      <w:r>
        <w:rPr>
          <w:rFonts w:hint="eastAsia" w:ascii="仿宋_GB2312" w:hAnsi="Calibri" w:eastAsia="仿宋_GB2312" w:cs="仿宋_GB2312"/>
          <w:sz w:val="32"/>
          <w:szCs w:val="32"/>
        </w:rPr>
        <w:t>（材料</w:t>
      </w:r>
      <w:r>
        <w:rPr>
          <w:rFonts w:hint="eastAsia" w:ascii="仿宋_GB2312" w:hAnsi="Calibri" w:eastAsia="仿宋_GB2312" w:cs="仿宋_GB2312"/>
          <w:sz w:val="32"/>
          <w:szCs w:val="32"/>
          <w:lang w:val="en-US" w:eastAsia="zh-CN"/>
        </w:rPr>
        <w:t>科学与工程</w:t>
      </w:r>
      <w:r>
        <w:rPr>
          <w:rFonts w:hint="eastAsia" w:ascii="仿宋_GB2312" w:hAnsi="Calibri" w:eastAsia="仿宋_GB2312" w:cs="仿宋_GB2312"/>
          <w:sz w:val="32"/>
          <w:szCs w:val="32"/>
        </w:rPr>
        <w:t>学院）</w:t>
      </w:r>
    </w:p>
    <w:p>
      <w:pPr>
        <w:pStyle w:val="6"/>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◆重庆庆大学“青春微言”十九大精神宣讲团前往湖北省十堰市红松剧场，面向参与表演的少年和儿童</w:t>
      </w:r>
      <w:r>
        <w:rPr>
          <w:rFonts w:hint="eastAsia" w:ascii="仿宋_GB2312" w:hAnsi="Calibri" w:eastAsia="仿宋_GB2312" w:cs="仿宋_GB2312"/>
          <w:sz w:val="32"/>
          <w:szCs w:val="32"/>
          <w:lang w:eastAsia="zh-CN"/>
        </w:rPr>
        <w:t>，</w:t>
      </w:r>
      <w:r>
        <w:rPr>
          <w:rFonts w:hint="eastAsia" w:ascii="仿宋_GB2312" w:hAnsi="Calibri" w:eastAsia="仿宋_GB2312" w:cs="仿宋_GB2312"/>
          <w:sz w:val="32"/>
          <w:szCs w:val="32"/>
        </w:rPr>
        <w:t>普及十九大基本知识，收集他们对国家的祝福。（</w:t>
      </w:r>
      <w:r>
        <w:rPr>
          <w:rFonts w:hint="eastAsia" w:ascii="仿宋_GB2312" w:hAnsi="Calibri" w:eastAsia="仿宋_GB2312" w:cs="仿宋_GB2312"/>
          <w:sz w:val="32"/>
          <w:szCs w:val="32"/>
          <w:lang w:val="en-US" w:eastAsia="zh-CN"/>
        </w:rPr>
        <w:t>经济与工商管理</w:t>
      </w:r>
      <w:r>
        <w:rPr>
          <w:rFonts w:hint="eastAsia" w:ascii="仿宋_GB2312" w:hAnsi="Calibri" w:eastAsia="仿宋_GB2312" w:cs="仿宋_GB2312"/>
          <w:sz w:val="32"/>
          <w:szCs w:val="32"/>
        </w:rPr>
        <w:t>学院）</w:t>
      </w:r>
    </w:p>
    <w:p>
      <w:pPr>
        <w:pStyle w:val="6"/>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◆重庆大学缘临川实践团前往江西省抚州市临川第二中</w:t>
      </w:r>
      <w:r>
        <w:rPr>
          <w:rFonts w:hint="eastAsia" w:ascii="仿宋_GB2312" w:hAnsi="Calibri" w:eastAsia="仿宋_GB2312" w:cs="仿宋_GB2312"/>
          <w:sz w:val="32"/>
          <w:szCs w:val="32"/>
          <w:lang w:eastAsia="zh-CN"/>
        </w:rPr>
        <w:t>学、</w:t>
      </w:r>
      <w:r>
        <w:rPr>
          <w:rFonts w:hint="eastAsia" w:ascii="仿宋_GB2312" w:hAnsi="Calibri" w:eastAsia="仿宋_GB2312" w:cs="仿宋_GB2312"/>
          <w:sz w:val="32"/>
          <w:szCs w:val="32"/>
        </w:rPr>
        <w:t>江西省进贤县第一中学进行校园宣讲</w:t>
      </w:r>
      <w:r>
        <w:rPr>
          <w:rFonts w:hint="eastAsia" w:ascii="仿宋_GB2312" w:hAnsi="Calibri" w:eastAsia="仿宋_GB2312" w:cs="仿宋_GB2312"/>
          <w:sz w:val="32"/>
          <w:szCs w:val="32"/>
          <w:lang w:eastAsia="zh-CN"/>
        </w:rPr>
        <w:t>，</w:t>
      </w:r>
      <w:r>
        <w:rPr>
          <w:rFonts w:hint="eastAsia" w:ascii="仿宋_GB2312" w:hAnsi="Calibri" w:eastAsia="仿宋_GB2312" w:cs="仿宋_GB2312"/>
          <w:sz w:val="32"/>
          <w:szCs w:val="32"/>
          <w:lang w:val="en-US" w:eastAsia="zh-CN"/>
        </w:rPr>
        <w:t>用活泼生动的语言带领学弟学妹领略重庆大学的独特风采。</w:t>
      </w:r>
      <w:r>
        <w:rPr>
          <w:rFonts w:hint="eastAsia" w:ascii="仿宋_GB2312" w:hAnsi="Calibri" w:eastAsia="仿宋_GB2312" w:cs="仿宋_GB2312"/>
          <w:sz w:val="32"/>
          <w:szCs w:val="32"/>
        </w:rPr>
        <w:t>（电气</w:t>
      </w:r>
      <w:r>
        <w:rPr>
          <w:rFonts w:hint="eastAsia" w:ascii="仿宋_GB2312" w:hAnsi="Calibri" w:eastAsia="仿宋_GB2312" w:cs="仿宋_GB2312"/>
          <w:sz w:val="32"/>
          <w:szCs w:val="32"/>
          <w:lang w:eastAsia="zh-CN"/>
        </w:rPr>
        <w:t>工程</w:t>
      </w:r>
      <w:r>
        <w:rPr>
          <w:rFonts w:hint="eastAsia" w:ascii="仿宋_GB2312" w:hAnsi="Calibri" w:eastAsia="仿宋_GB2312" w:cs="仿宋_GB2312"/>
          <w:sz w:val="32"/>
          <w:szCs w:val="32"/>
        </w:rPr>
        <w:t>学院）</w:t>
      </w:r>
    </w:p>
    <w:p>
      <w:pPr>
        <w:pStyle w:val="6"/>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◆重庆大学“寒冬有爱”社会实践团将收集</w:t>
      </w:r>
      <w:r>
        <w:rPr>
          <w:rFonts w:hint="eastAsia" w:ascii="仿宋_GB2312" w:hAnsi="Calibri" w:eastAsia="仿宋_GB2312" w:cs="仿宋_GB2312"/>
          <w:sz w:val="32"/>
          <w:szCs w:val="32"/>
          <w:lang w:val="en-US" w:eastAsia="zh-CN"/>
        </w:rPr>
        <w:t>来自社会</w:t>
      </w:r>
      <w:r>
        <w:rPr>
          <w:rFonts w:hint="eastAsia" w:ascii="仿宋_GB2312" w:hAnsi="Calibri" w:eastAsia="仿宋_GB2312" w:cs="仿宋_GB2312"/>
          <w:sz w:val="32"/>
          <w:szCs w:val="32"/>
        </w:rPr>
        <w:t>的新年礼物送往来凤福利院，</w:t>
      </w:r>
      <w:r>
        <w:rPr>
          <w:rFonts w:hint="eastAsia" w:ascii="仿宋_GB2312" w:hAnsi="Calibri" w:eastAsia="仿宋_GB2312" w:cs="仿宋_GB2312"/>
          <w:sz w:val="32"/>
          <w:szCs w:val="32"/>
          <w:lang w:eastAsia="zh-CN"/>
        </w:rPr>
        <w:t>并亲切问候了福利院中的老人与小孩</w:t>
      </w:r>
      <w:r>
        <w:rPr>
          <w:rFonts w:hint="eastAsia" w:ascii="仿宋_GB2312" w:hAnsi="Calibri" w:eastAsia="仿宋_GB2312" w:cs="仿宋_GB2312"/>
          <w:sz w:val="32"/>
          <w:szCs w:val="32"/>
        </w:rPr>
        <w:t>。（</w:t>
      </w:r>
      <w:r>
        <w:rPr>
          <w:rFonts w:hint="eastAsia" w:ascii="仿宋_GB2312" w:hAnsi="Calibri" w:eastAsia="仿宋_GB2312" w:cs="仿宋_GB2312"/>
          <w:sz w:val="32"/>
          <w:szCs w:val="32"/>
          <w:lang w:val="en-US" w:eastAsia="zh-CN"/>
        </w:rPr>
        <w:t>建设管理与房地产</w:t>
      </w:r>
      <w:r>
        <w:rPr>
          <w:rFonts w:hint="eastAsia" w:ascii="仿宋_GB2312" w:hAnsi="Calibri" w:eastAsia="仿宋_GB2312" w:cs="仿宋_GB2312"/>
          <w:sz w:val="32"/>
          <w:szCs w:val="32"/>
        </w:rPr>
        <w:t>学院）</w:t>
      </w:r>
    </w:p>
    <w:p>
      <w:pPr>
        <w:pStyle w:val="6"/>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◆重庆大学南高嘉陵宣讲队前往四川省南充高级中学进行校园宣讲</w:t>
      </w:r>
      <w:r>
        <w:rPr>
          <w:rFonts w:hint="eastAsia" w:ascii="仿宋_GB2312" w:hAnsi="Calibri" w:eastAsia="仿宋_GB2312" w:cs="仿宋_GB2312"/>
          <w:sz w:val="32"/>
          <w:szCs w:val="32"/>
          <w:lang w:eastAsia="zh-CN"/>
        </w:rPr>
        <w:t>，</w:t>
      </w:r>
      <w:r>
        <w:rPr>
          <w:rFonts w:hint="eastAsia" w:ascii="仿宋_GB2312" w:hAnsi="Calibri" w:eastAsia="仿宋_GB2312" w:cs="仿宋_GB2312"/>
          <w:sz w:val="32"/>
          <w:szCs w:val="32"/>
          <w:lang w:val="en-US" w:eastAsia="zh-CN"/>
        </w:rPr>
        <w:t>为在场同学介绍了重庆大学的基本概况，重点展现了重庆大学光电工程的学科建设与综合排名。</w:t>
      </w:r>
      <w:r>
        <w:rPr>
          <w:rFonts w:hint="eastAsia" w:ascii="仿宋_GB2312" w:hAnsi="Calibri" w:eastAsia="仿宋_GB2312" w:cs="仿宋_GB2312"/>
          <w:sz w:val="32"/>
          <w:szCs w:val="32"/>
        </w:rPr>
        <w:t>（光电</w:t>
      </w:r>
      <w:r>
        <w:rPr>
          <w:rFonts w:hint="eastAsia" w:ascii="仿宋_GB2312" w:hAnsi="Calibri" w:eastAsia="仿宋_GB2312" w:cs="仿宋_GB2312"/>
          <w:sz w:val="32"/>
          <w:szCs w:val="32"/>
          <w:lang w:eastAsia="zh-CN"/>
        </w:rPr>
        <w:t>工程</w:t>
      </w:r>
      <w:r>
        <w:rPr>
          <w:rFonts w:hint="eastAsia" w:ascii="仿宋_GB2312" w:hAnsi="Calibri" w:eastAsia="仿宋_GB2312" w:cs="仿宋_GB2312"/>
          <w:sz w:val="32"/>
          <w:szCs w:val="32"/>
        </w:rPr>
        <w:t>学院）</w:t>
      </w:r>
    </w:p>
    <w:p>
      <w:pPr>
        <w:pStyle w:val="6"/>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◆重庆大学校团委办公室</w:t>
      </w:r>
      <w:r>
        <w:rPr>
          <w:rFonts w:hint="eastAsia" w:ascii="仿宋_GB2312" w:hAnsi="Calibri" w:eastAsia="仿宋_GB2312" w:cs="仿宋_GB2312"/>
          <w:sz w:val="32"/>
          <w:szCs w:val="32"/>
          <w:lang w:eastAsia="zh-CN"/>
        </w:rPr>
        <w:t>学生干部</w:t>
      </w:r>
      <w:r>
        <w:rPr>
          <w:rFonts w:hint="eastAsia" w:ascii="仿宋_GB2312" w:hAnsi="Calibri" w:eastAsia="仿宋_GB2312" w:cs="仿宋_GB2312"/>
          <w:sz w:val="32"/>
          <w:szCs w:val="32"/>
        </w:rPr>
        <w:t>前往重庆市第二十九中学进行校园宣讲</w:t>
      </w:r>
      <w:r>
        <w:rPr>
          <w:rFonts w:hint="eastAsia" w:ascii="仿宋_GB2312" w:hAnsi="Calibri" w:eastAsia="仿宋_GB2312" w:cs="仿宋_GB2312"/>
          <w:sz w:val="32"/>
          <w:szCs w:val="32"/>
          <w:lang w:eastAsia="zh-CN"/>
        </w:rPr>
        <w:t>。</w:t>
      </w:r>
      <w:r>
        <w:rPr>
          <w:rFonts w:hint="eastAsia" w:ascii="仿宋_GB2312" w:hAnsi="Calibri" w:eastAsia="仿宋_GB2312" w:cs="仿宋_GB2312"/>
          <w:sz w:val="32"/>
          <w:szCs w:val="32"/>
          <w:lang w:val="en-US" w:eastAsia="zh-CN"/>
        </w:rPr>
        <w:t>此次宣讲不仅让同学们深层次地了解重庆大学，更是对高三学子的鼓励和支持。</w:t>
      </w:r>
      <w:r>
        <w:rPr>
          <w:rFonts w:hint="eastAsia" w:ascii="仿宋_GB2312" w:hAnsi="Calibri" w:eastAsia="仿宋_GB2312" w:cs="仿宋_GB2312"/>
          <w:sz w:val="32"/>
          <w:szCs w:val="32"/>
        </w:rPr>
        <w:t>（校团委</w:t>
      </w:r>
      <w:r>
        <w:rPr>
          <w:rFonts w:hint="eastAsia" w:ascii="仿宋_GB2312" w:hAnsi="Calibri" w:eastAsia="仿宋_GB2312" w:cs="仿宋_GB2312"/>
          <w:sz w:val="32"/>
          <w:szCs w:val="32"/>
          <w:lang w:eastAsia="zh-CN"/>
        </w:rPr>
        <w:t>学生</w:t>
      </w:r>
      <w:r>
        <w:rPr>
          <w:rFonts w:hint="eastAsia" w:ascii="仿宋_GB2312" w:hAnsi="Calibri" w:eastAsia="仿宋_GB2312" w:cs="仿宋_GB2312"/>
          <w:sz w:val="32"/>
          <w:szCs w:val="32"/>
        </w:rPr>
        <w:t>办公室）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FZCuSong-B09S">
    <w:altName w:val="Arial Unicode MS"/>
    <w:panose1 w:val="00000000000000000000"/>
    <w:charset w:val="86"/>
    <w:family w:val="swiss"/>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00000000" w:usb1="00000000" w:usb2="00000009" w:usb3="00000000" w:csb0="200001FF" w:csb1="00000000"/>
  </w:font>
  <w:font w:name="Arial Unicode MS">
    <w:panose1 w:val="020B0604020202020204"/>
    <w:charset w:val="86"/>
    <w:family w:val="auto"/>
    <w:pitch w:val="default"/>
    <w:sig w:usb0="00000000" w:usb1="00000000" w:usb2="0000003F" w:usb3="00000000" w:csb0="603F01FF" w:csb1="FFFF0000"/>
  </w:font>
  <w:font w:name="仿宋">
    <w:panose1 w:val="0201060906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Default"/>
    <w:qFormat/>
    <w:uiPriority w:val="0"/>
    <w:pPr>
      <w:widowControl w:val="0"/>
      <w:autoSpaceDE w:val="0"/>
      <w:autoSpaceDN w:val="0"/>
      <w:adjustRightInd w:val="0"/>
    </w:pPr>
    <w:rPr>
      <w:rFonts w:ascii="FZCuSong-B09S" w:eastAsia="FZCuSong-B09S" w:cs="FZCuSong-B09S" w:hAnsiTheme="minorHAnsi"/>
      <w:color w:val="000000"/>
      <w:kern w:val="0"/>
      <w:sz w:val="24"/>
      <w:szCs w:val="24"/>
      <w:lang w:val="en-US" w:eastAsia="zh-CN" w:bidi="ar-SA"/>
    </w:r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70</Words>
  <Characters>399</Characters>
  <Lines>3</Lines>
  <Paragraphs>1</Paragraphs>
  <ScaleCrop>false</ScaleCrop>
  <LinksUpToDate>false</LinksUpToDate>
  <CharactersWithSpaces>468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2018-02-07T20:18:00Z</dcterms:created>
  <dc:creator>梓萱</dc:creator>
  <cp:lastModifiedBy>iPhone</cp:lastModifiedBy>
  <dcterms:modified xsi:type="dcterms:W3CDTF">2018-02-09T09:37:51Z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2052-8.2.0</vt:lpwstr>
  </property>
</Properties>
</file>