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EDB" w:rsidRDefault="00CC6EDB" w:rsidP="00CC6EDB">
      <w:pPr>
        <w:pStyle w:val="Default"/>
      </w:pPr>
    </w:p>
    <w:p w:rsidR="00CC6EDB" w:rsidRPr="000E1300" w:rsidRDefault="00CC6EDB" w:rsidP="00CC6EDB">
      <w:pPr>
        <w:pStyle w:val="Default"/>
        <w:rPr>
          <w:rFonts w:ascii="方正小标宋简体" w:eastAsia="方正小标宋简体"/>
          <w:color w:val="FF0000"/>
          <w:sz w:val="84"/>
          <w:szCs w:val="84"/>
        </w:rPr>
      </w:pPr>
      <w:r w:rsidRPr="000E1300">
        <w:rPr>
          <w:rFonts w:ascii="方正小标宋简体" w:eastAsia="方正小标宋简体" w:hint="eastAsia"/>
          <w:color w:val="FF0000"/>
          <w:spacing w:val="120"/>
          <w:sz w:val="84"/>
          <w:szCs w:val="84"/>
          <w:fitText w:val="8400" w:id="1650842113"/>
        </w:rPr>
        <w:t>社会实践工作简</w:t>
      </w:r>
      <w:r w:rsidRPr="000E1300">
        <w:rPr>
          <w:rFonts w:ascii="方正小标宋简体" w:eastAsia="方正小标宋简体" w:hint="eastAsia"/>
          <w:color w:val="FF0000"/>
          <w:sz w:val="84"/>
          <w:szCs w:val="84"/>
          <w:fitText w:val="8400" w:id="1650842113"/>
        </w:rPr>
        <w:t>报</w:t>
      </w:r>
    </w:p>
    <w:p w:rsidR="00CC6EDB" w:rsidRDefault="00CC6EDB" w:rsidP="00CC6EDB">
      <w:pPr>
        <w:pStyle w:val="Default"/>
        <w:jc w:val="center"/>
        <w:rPr>
          <w:rFonts w:ascii="宋体" w:eastAsia="宋体" w:hAnsi="Calibri" w:cs="宋体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2018</w:t>
      </w:r>
      <w:r>
        <w:rPr>
          <w:rFonts w:ascii="宋体" w:eastAsia="宋体" w:hAnsi="Calibri" w:cs="宋体" w:hint="eastAsia"/>
          <w:sz w:val="28"/>
          <w:szCs w:val="28"/>
        </w:rPr>
        <w:t>年第</w:t>
      </w:r>
      <w:r w:rsidR="00D232A3">
        <w:rPr>
          <w:rFonts w:ascii="Calibri" w:eastAsia="宋体" w:hAnsi="Calibri" w:cs="Calibri" w:hint="eastAsia"/>
          <w:sz w:val="28"/>
          <w:szCs w:val="28"/>
        </w:rPr>
        <w:t>1</w:t>
      </w:r>
      <w:r w:rsidR="009B0750">
        <w:rPr>
          <w:rFonts w:ascii="Calibri" w:eastAsia="宋体" w:hAnsi="Calibri" w:cs="Calibri" w:hint="eastAsia"/>
          <w:sz w:val="28"/>
          <w:szCs w:val="28"/>
        </w:rPr>
        <w:t>9</w:t>
      </w:r>
      <w:r>
        <w:rPr>
          <w:rFonts w:ascii="宋体" w:eastAsia="宋体" w:hAnsi="Calibri" w:cs="宋体" w:hint="eastAsia"/>
          <w:sz w:val="28"/>
          <w:szCs w:val="28"/>
        </w:rPr>
        <w:t>期</w:t>
      </w:r>
    </w:p>
    <w:p w:rsidR="000E1300" w:rsidRDefault="000E1300" w:rsidP="00CC6EDB">
      <w:pPr>
        <w:pStyle w:val="Default"/>
        <w:jc w:val="center"/>
        <w:rPr>
          <w:rFonts w:ascii="宋体" w:eastAsia="宋体" w:hAnsi="Calibri" w:cs="宋体"/>
          <w:sz w:val="28"/>
          <w:szCs w:val="28"/>
        </w:rPr>
      </w:pPr>
    </w:p>
    <w:p w:rsidR="00CC6EDB" w:rsidRPr="000E1300" w:rsidRDefault="00CC6EDB" w:rsidP="000E1300">
      <w:pPr>
        <w:pStyle w:val="Default"/>
        <w:jc w:val="distribute"/>
        <w:rPr>
          <w:rFonts w:ascii="仿宋" w:eastAsia="仿宋" w:hAnsi="仿宋" w:cs="宋体"/>
        </w:rPr>
      </w:pPr>
      <w:r w:rsidRPr="000E1300">
        <w:rPr>
          <w:rFonts w:ascii="仿宋" w:eastAsia="仿宋" w:hAnsi="仿宋" w:cs="宋体" w:hint="eastAsia"/>
          <w:b/>
        </w:rPr>
        <w:t xml:space="preserve">志愿服务中心 </w:t>
      </w:r>
      <w:r w:rsidR="00C85F87" w:rsidRPr="000E1300">
        <w:rPr>
          <w:rFonts w:ascii="仿宋" w:eastAsia="仿宋" w:hAnsi="仿宋" w:cs="宋体" w:hint="eastAsia"/>
          <w:b/>
        </w:rPr>
        <w:t xml:space="preserve">                          </w:t>
      </w:r>
      <w:r w:rsidRPr="000E1300">
        <w:rPr>
          <w:rFonts w:ascii="仿宋" w:eastAsia="仿宋" w:hAnsi="仿宋"/>
          <w:b/>
        </w:rPr>
        <w:t>2018</w:t>
      </w:r>
      <w:r w:rsidRPr="000E1300">
        <w:rPr>
          <w:rFonts w:ascii="仿宋" w:eastAsia="仿宋" w:hAnsi="仿宋" w:cs="宋体" w:hint="eastAsia"/>
          <w:b/>
        </w:rPr>
        <w:t>年</w:t>
      </w:r>
      <w:r w:rsidRPr="000E1300">
        <w:rPr>
          <w:rFonts w:ascii="仿宋" w:eastAsia="仿宋" w:hAnsi="仿宋" w:cs="Calibri" w:hint="eastAsia"/>
          <w:b/>
        </w:rPr>
        <w:t>2</w:t>
      </w:r>
      <w:r w:rsidRPr="000E1300">
        <w:rPr>
          <w:rFonts w:ascii="仿宋" w:eastAsia="仿宋" w:hAnsi="仿宋" w:cs="宋体" w:hint="eastAsia"/>
          <w:b/>
        </w:rPr>
        <w:t>月</w:t>
      </w:r>
      <w:r w:rsidR="005E1C09" w:rsidRPr="000E1300">
        <w:rPr>
          <w:rFonts w:ascii="仿宋" w:eastAsia="仿宋" w:hAnsi="仿宋" w:cs="Calibri" w:hint="eastAsia"/>
          <w:b/>
        </w:rPr>
        <w:t>1</w:t>
      </w:r>
      <w:r w:rsidR="009B0750" w:rsidRPr="000E1300">
        <w:rPr>
          <w:rFonts w:ascii="仿宋" w:eastAsia="仿宋" w:hAnsi="仿宋" w:cs="Calibri" w:hint="eastAsia"/>
          <w:b/>
        </w:rPr>
        <w:t>3</w:t>
      </w:r>
      <w:r w:rsidRPr="000E1300">
        <w:rPr>
          <w:rFonts w:ascii="仿宋" w:eastAsia="仿宋" w:hAnsi="仿宋" w:cs="宋体" w:hint="eastAsia"/>
          <w:b/>
        </w:rPr>
        <w:t>日</w:t>
      </w:r>
    </w:p>
    <w:p w:rsidR="00CC6EDB" w:rsidRDefault="0077673D" w:rsidP="00CC6EDB">
      <w:pPr>
        <w:pStyle w:val="Default"/>
        <w:rPr>
          <w:rFonts w:ascii="宋体" w:eastAsia="宋体" w:hAnsi="Calibri" w:cs="宋体"/>
          <w:sz w:val="28"/>
          <w:szCs w:val="28"/>
        </w:rPr>
      </w:pPr>
      <w:r>
        <w:rPr>
          <w:rFonts w:ascii="宋体" w:eastAsia="宋体" w:hAnsi="Calibri" w:cs="宋体"/>
          <w:noProof/>
          <w:sz w:val="28"/>
          <w:szCs w:val="28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32384</wp:posOffset>
                </wp:positionV>
                <wp:extent cx="5524500" cy="0"/>
                <wp:effectExtent l="0" t="0" r="19050" b="19050"/>
                <wp:wrapNone/>
                <wp:docPr id="2" name="直接箭头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24500" cy="0"/>
                        </a:xfrm>
                        <a:prstGeom prst="straightConnector1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E34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" o:spid="_x0000_s1026" type="#_x0000_t32" style="position:absolute;left:0;text-align:left;margin-left:-7.5pt;margin-top:2.55pt;width:4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" strokecolor="red" strokeweight="1.5pt">
                <o:lock v:ext="edit" shapetype="f"/>
              </v:shape>
            </w:pict>
          </mc:Fallback>
        </mc:AlternateContent>
      </w:r>
    </w:p>
    <w:p w:rsidR="00A96880" w:rsidRDefault="00A96880" w:rsidP="00A96880">
      <w:pPr>
        <w:pStyle w:val="Defaul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4C6113">
        <w:rPr>
          <w:rFonts w:ascii="仿宋_GB2312" w:eastAsia="仿宋_GB2312" w:hAnsi="Calibri" w:cs="仿宋_GB2312" w:hint="eastAsia"/>
          <w:sz w:val="32"/>
          <w:szCs w:val="32"/>
        </w:rPr>
        <w:t>◆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重庆大学青马班社会经济调研实践团</w:t>
      </w:r>
      <w:r>
        <w:rPr>
          <w:rFonts w:ascii="仿宋_GB2312" w:eastAsia="仿宋_GB2312" w:hAnsi="Calibri" w:cs="仿宋_GB2312" w:hint="eastAsia"/>
          <w:sz w:val="32"/>
          <w:szCs w:val="32"/>
        </w:rPr>
        <w:t>前往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甘肃省甘谷第一中学、河北省农哈哈机械有限公司进行实践调研</w:t>
      </w:r>
      <w:r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CD40AF">
        <w:rPr>
          <w:rFonts w:ascii="仿宋_GB2312" w:eastAsia="仿宋_GB2312" w:hAnsi="Calibri" w:cs="仿宋_GB2312" w:hint="eastAsia"/>
          <w:sz w:val="32"/>
          <w:szCs w:val="32"/>
        </w:rPr>
        <w:t>了解十九大报告中提出的科教战略对高校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产生的巨大影响，感</w:t>
      </w:r>
      <w:r w:rsidR="000E1300">
        <w:rPr>
          <w:rFonts w:ascii="仿宋_GB2312" w:eastAsia="仿宋_GB2312" w:hAnsi="Calibri" w:cs="仿宋_GB2312" w:hint="eastAsia"/>
          <w:sz w:val="32"/>
          <w:szCs w:val="32"/>
        </w:rPr>
        <w:t>受扶贫攻坚</w:t>
      </w:r>
      <w:r>
        <w:rPr>
          <w:rFonts w:ascii="仿宋_GB2312" w:eastAsia="仿宋_GB2312" w:hAnsi="Calibri" w:cs="仿宋_GB2312" w:hint="eastAsia"/>
          <w:sz w:val="32"/>
          <w:szCs w:val="32"/>
        </w:rPr>
        <w:t>取得的显著成果，</w:t>
      </w:r>
      <w:r w:rsidR="000E1300">
        <w:rPr>
          <w:rFonts w:ascii="仿宋_GB2312" w:eastAsia="仿宋_GB2312" w:hAnsi="Calibri" w:cs="仿宋_GB2312" w:hint="eastAsia"/>
          <w:sz w:val="32"/>
          <w:szCs w:val="32"/>
        </w:rPr>
        <w:t>了解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政策支持下企业在农业现代化方面的成果</w:t>
      </w:r>
      <w:r>
        <w:rPr>
          <w:rFonts w:ascii="仿宋_GB2312" w:eastAsia="仿宋_GB2312" w:hAnsi="Calibri" w:cs="仿宋_GB2312" w:hint="eastAsia"/>
          <w:sz w:val="32"/>
          <w:szCs w:val="32"/>
        </w:rPr>
        <w:t>。（2016级青马班）</w:t>
      </w:r>
    </w:p>
    <w:p w:rsidR="00285122" w:rsidRDefault="00285122" w:rsidP="00880A95">
      <w:pPr>
        <w:pStyle w:val="Defaul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4C6113">
        <w:rPr>
          <w:rFonts w:ascii="仿宋_GB2312" w:eastAsia="仿宋_GB2312" w:hAnsi="Calibri" w:cs="仿宋_GB2312" w:hint="eastAsia"/>
          <w:sz w:val="32"/>
          <w:szCs w:val="32"/>
        </w:rPr>
        <w:t>◆</w:t>
      </w:r>
      <w:r w:rsidR="00687537" w:rsidRPr="00687537">
        <w:rPr>
          <w:rFonts w:ascii="仿宋_GB2312" w:eastAsia="仿宋_GB2312" w:hAnsi="Calibri" w:cs="仿宋_GB2312" w:hint="eastAsia"/>
          <w:sz w:val="32"/>
          <w:szCs w:val="32"/>
        </w:rPr>
        <w:t>重庆大学青马班社会经济调研实践团</w:t>
      </w:r>
      <w:r w:rsidR="00687537">
        <w:rPr>
          <w:rFonts w:ascii="仿宋_GB2312" w:eastAsia="仿宋_GB2312" w:hAnsi="Calibri" w:cs="仿宋_GB2312" w:hint="eastAsia"/>
          <w:sz w:val="32"/>
          <w:szCs w:val="32"/>
        </w:rPr>
        <w:t>前往</w:t>
      </w:r>
      <w:r w:rsidR="00687537" w:rsidRPr="00687537">
        <w:rPr>
          <w:rFonts w:ascii="仿宋_GB2312" w:eastAsia="仿宋_GB2312" w:hAnsi="Calibri" w:cs="仿宋_GB2312" w:hint="eastAsia"/>
          <w:sz w:val="32"/>
          <w:szCs w:val="32"/>
        </w:rPr>
        <w:t>甘肃省甘谷县新兴镇蔡家寺村、河北省深泽县城内村进行实地调研，了解社会经济发展对农村带来的极大变革，村政府领导用实例展示了新农村的变化</w:t>
      </w:r>
      <w:r w:rsidR="007935FC">
        <w:rPr>
          <w:rFonts w:ascii="仿宋_GB2312" w:eastAsia="仿宋_GB2312" w:hAnsi="Calibri" w:cs="仿宋_GB2312" w:hint="eastAsia"/>
          <w:sz w:val="32"/>
          <w:szCs w:val="32"/>
        </w:rPr>
        <w:t>。实践团成员</w:t>
      </w:r>
      <w:r w:rsidR="007935FC">
        <w:rPr>
          <w:rFonts w:ascii="仿宋_GB2312" w:eastAsia="仿宋_GB2312" w:hAnsi="Calibri" w:cs="仿宋_GB2312"/>
          <w:sz w:val="32"/>
          <w:szCs w:val="32"/>
        </w:rPr>
        <w:t>来</w:t>
      </w:r>
      <w:r w:rsidR="00687537">
        <w:rPr>
          <w:rFonts w:ascii="仿宋_GB2312" w:eastAsia="仿宋_GB2312" w:hAnsi="Calibri" w:cs="仿宋_GB2312"/>
          <w:sz w:val="32"/>
          <w:szCs w:val="32"/>
        </w:rPr>
        <w:t>到党员家中走访</w:t>
      </w:r>
      <w:r w:rsidR="00B37393">
        <w:rPr>
          <w:rFonts w:ascii="仿宋_GB2312" w:eastAsia="仿宋_GB2312" w:hAnsi="Calibri" w:cs="仿宋_GB2312"/>
          <w:sz w:val="32"/>
          <w:szCs w:val="32"/>
        </w:rPr>
        <w:t>，听取党员对本村的发展意见</w:t>
      </w:r>
      <w:r w:rsidR="00B37393">
        <w:rPr>
          <w:rFonts w:ascii="仿宋_GB2312" w:eastAsia="仿宋_GB2312" w:hAnsi="Calibri" w:cs="仿宋_GB2312" w:hint="eastAsia"/>
          <w:sz w:val="32"/>
          <w:szCs w:val="32"/>
        </w:rPr>
        <w:t>与</w:t>
      </w:r>
      <w:bookmarkStart w:id="0" w:name="_GoBack"/>
      <w:bookmarkEnd w:id="0"/>
      <w:r w:rsidR="00687537" w:rsidRPr="00687537">
        <w:rPr>
          <w:rFonts w:ascii="仿宋_GB2312" w:eastAsia="仿宋_GB2312" w:hAnsi="Calibri" w:cs="仿宋_GB2312"/>
          <w:sz w:val="32"/>
          <w:szCs w:val="32"/>
        </w:rPr>
        <w:t>建议，了解社会经济发展对农村带来的变化</w:t>
      </w:r>
      <w:r w:rsidR="00687537">
        <w:rPr>
          <w:rFonts w:ascii="仿宋_GB2312" w:eastAsia="仿宋_GB2312" w:hAnsi="Calibri" w:cs="仿宋_GB2312" w:hint="eastAsia"/>
          <w:sz w:val="32"/>
          <w:szCs w:val="32"/>
        </w:rPr>
        <w:t>。（2016级青马班）</w:t>
      </w:r>
    </w:p>
    <w:p w:rsidR="00687537" w:rsidRDefault="00687537" w:rsidP="00880A95">
      <w:pPr>
        <w:pStyle w:val="Defaul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4C6113">
        <w:rPr>
          <w:rFonts w:ascii="仿宋_GB2312" w:eastAsia="仿宋_GB2312" w:hAnsi="Calibri" w:cs="仿宋_GB2312" w:hint="eastAsia"/>
          <w:sz w:val="32"/>
          <w:szCs w:val="32"/>
        </w:rPr>
        <w:t>◆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重庆大学青马班社会经济调研实践团</w:t>
      </w:r>
      <w:r>
        <w:rPr>
          <w:rFonts w:ascii="仿宋_GB2312" w:eastAsia="仿宋_GB2312" w:hAnsi="Calibri" w:cs="仿宋_GB2312" w:hint="eastAsia"/>
          <w:sz w:val="32"/>
          <w:szCs w:val="32"/>
        </w:rPr>
        <w:t>前往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河北省深泽县城区</w:t>
      </w:r>
      <w:r w:rsidR="007935FC"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7935FC">
        <w:rPr>
          <w:rFonts w:ascii="仿宋_GB2312" w:eastAsia="仿宋_GB2312" w:hAnsi="Calibri" w:cs="仿宋_GB2312"/>
          <w:sz w:val="32"/>
          <w:szCs w:val="32"/>
        </w:rPr>
        <w:t>就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公共绿地、道路绿化、居住区绿化、公园建设和县城污水处理、垃圾处理等</w:t>
      </w:r>
      <w:r w:rsidR="007935FC">
        <w:rPr>
          <w:rFonts w:ascii="仿宋_GB2312" w:eastAsia="仿宋_GB2312" w:hAnsi="Calibri" w:cs="仿宋_GB2312" w:hint="eastAsia"/>
          <w:sz w:val="32"/>
          <w:szCs w:val="32"/>
        </w:rPr>
        <w:t>生态</w:t>
      </w:r>
      <w:r w:rsidR="007935FC">
        <w:rPr>
          <w:rFonts w:ascii="仿宋_GB2312" w:eastAsia="仿宋_GB2312" w:hAnsi="Calibri" w:cs="仿宋_GB2312"/>
          <w:sz w:val="32"/>
          <w:szCs w:val="32"/>
        </w:rPr>
        <w:t>建设问题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进行了全方位调研</w:t>
      </w:r>
      <w:r>
        <w:rPr>
          <w:rFonts w:ascii="仿宋_GB2312" w:eastAsia="仿宋_GB2312" w:hAnsi="Calibri" w:cs="仿宋_GB2312" w:hint="eastAsia"/>
          <w:sz w:val="32"/>
          <w:szCs w:val="32"/>
        </w:rPr>
        <w:t>，感受了当地环境的巨大变化。（2016级青马班）</w:t>
      </w:r>
    </w:p>
    <w:p w:rsidR="007935FC" w:rsidRDefault="007935FC" w:rsidP="007935FC">
      <w:pPr>
        <w:pStyle w:val="Defaul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4C6113">
        <w:rPr>
          <w:rFonts w:ascii="仿宋_GB2312" w:eastAsia="仿宋_GB2312" w:hAnsi="Calibri" w:cs="仿宋_GB2312" w:hint="eastAsia"/>
          <w:sz w:val="32"/>
          <w:szCs w:val="32"/>
        </w:rPr>
        <w:lastRenderedPageBreak/>
        <w:t>◆</w:t>
      </w:r>
      <w:r>
        <w:rPr>
          <w:rFonts w:ascii="仿宋_GB2312" w:eastAsia="仿宋_GB2312" w:hAnsi="Calibri" w:cs="仿宋_GB2312" w:hint="eastAsia"/>
          <w:sz w:val="32"/>
          <w:szCs w:val="32"/>
        </w:rPr>
        <w:t>重庆大学河北省正定第三中学寒假</w:t>
      </w:r>
      <w:r>
        <w:rPr>
          <w:rFonts w:ascii="仿宋_GB2312" w:eastAsia="仿宋_GB2312" w:hAnsi="Calibri" w:cs="仿宋_GB2312"/>
          <w:sz w:val="32"/>
          <w:szCs w:val="32"/>
        </w:rPr>
        <w:t>社会实践宣讲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团队</w:t>
      </w:r>
      <w:r>
        <w:rPr>
          <w:rFonts w:ascii="仿宋_GB2312" w:eastAsia="仿宋_GB2312" w:hAnsi="Calibri" w:cs="仿宋_GB2312" w:hint="eastAsia"/>
          <w:sz w:val="32"/>
          <w:szCs w:val="32"/>
        </w:rPr>
        <w:t>前往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河北省正定第三中学</w:t>
      </w:r>
      <w:r>
        <w:rPr>
          <w:rFonts w:ascii="仿宋_GB2312" w:eastAsia="仿宋_GB2312" w:hAnsi="Calibri" w:cs="仿宋_GB2312" w:hint="eastAsia"/>
          <w:sz w:val="32"/>
          <w:szCs w:val="32"/>
        </w:rPr>
        <w:t>进行校园宣讲。宣讲团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通过贴近</w:t>
      </w:r>
      <w:r>
        <w:rPr>
          <w:rFonts w:ascii="仿宋_GB2312" w:eastAsia="仿宋_GB2312" w:hAnsi="Calibri" w:cs="仿宋_GB2312" w:hint="eastAsia"/>
          <w:sz w:val="32"/>
          <w:szCs w:val="32"/>
        </w:rPr>
        <w:t>生活、寓教于乐的方式开展分享会，减少学生对说教式宣讲的疲劳，并分享了团队成员对学习重要性、读书重要性的认识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。</w:t>
      </w:r>
      <w:r>
        <w:rPr>
          <w:rFonts w:ascii="仿宋_GB2312" w:eastAsia="仿宋_GB2312" w:hAnsi="Calibri" w:cs="仿宋_GB2312" w:hint="eastAsia"/>
          <w:sz w:val="32"/>
          <w:szCs w:val="32"/>
        </w:rPr>
        <w:t>（2016级青马班）</w:t>
      </w:r>
    </w:p>
    <w:p w:rsidR="00687537" w:rsidRDefault="00687537" w:rsidP="00880A95">
      <w:pPr>
        <w:pStyle w:val="Defaul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4C6113">
        <w:rPr>
          <w:rFonts w:ascii="仿宋_GB2312" w:eastAsia="仿宋_GB2312" w:hAnsi="Calibri" w:cs="仿宋_GB2312" w:hint="eastAsia"/>
          <w:sz w:val="32"/>
          <w:szCs w:val="32"/>
        </w:rPr>
        <w:t>◆</w:t>
      </w:r>
      <w:r>
        <w:rPr>
          <w:rFonts w:ascii="仿宋_GB2312" w:eastAsia="仿宋_GB2312" w:hAnsi="Calibri" w:cs="仿宋_GB2312" w:hint="eastAsia"/>
          <w:sz w:val="32"/>
          <w:szCs w:val="32"/>
        </w:rPr>
        <w:t>重庆大学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吉林省吉林市</w:t>
      </w:r>
      <w:r w:rsidR="00726302">
        <w:rPr>
          <w:rFonts w:ascii="仿宋_GB2312" w:eastAsia="仿宋_GB2312" w:hAnsi="Calibri" w:cs="仿宋_GB2312" w:hint="eastAsia"/>
          <w:sz w:val="32"/>
          <w:szCs w:val="32"/>
        </w:rPr>
        <w:t>吉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化一</w:t>
      </w:r>
      <w:r w:rsidR="00726302">
        <w:rPr>
          <w:rFonts w:ascii="仿宋_GB2312" w:eastAsia="仿宋_GB2312" w:hAnsi="Calibri" w:cs="仿宋_GB2312" w:hint="eastAsia"/>
          <w:sz w:val="32"/>
          <w:szCs w:val="32"/>
        </w:rPr>
        <w:t>中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宣讲队伍</w:t>
      </w:r>
      <w:r>
        <w:rPr>
          <w:rFonts w:ascii="仿宋_GB2312" w:eastAsia="仿宋_GB2312" w:hAnsi="Calibri" w:cs="仿宋_GB2312" w:hint="eastAsia"/>
          <w:sz w:val="32"/>
          <w:szCs w:val="32"/>
        </w:rPr>
        <w:t>前往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吉林省吉林市吉化第一高级中学校</w:t>
      </w:r>
      <w:r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CD40AF">
        <w:rPr>
          <w:rFonts w:ascii="仿宋_GB2312" w:eastAsia="仿宋_GB2312" w:hAnsi="Calibri" w:cs="仿宋_GB2312" w:hint="eastAsia"/>
          <w:sz w:val="32"/>
          <w:szCs w:val="32"/>
        </w:rPr>
        <w:t>从重庆大学师资力量、学校品牌、专业特色和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建议等方面进行介绍和宣讲。</w:t>
      </w:r>
      <w:r>
        <w:rPr>
          <w:rFonts w:ascii="仿宋_GB2312" w:eastAsia="仿宋_GB2312" w:hAnsi="Calibri" w:cs="仿宋_GB2312" w:hint="eastAsia"/>
          <w:sz w:val="32"/>
          <w:szCs w:val="32"/>
        </w:rPr>
        <w:t>（2015</w:t>
      </w:r>
      <w:r w:rsidR="0096434E">
        <w:rPr>
          <w:rFonts w:ascii="仿宋_GB2312" w:eastAsia="仿宋_GB2312" w:hAnsi="Calibri" w:cs="仿宋_GB2312" w:hint="eastAsia"/>
          <w:sz w:val="32"/>
          <w:szCs w:val="32"/>
        </w:rPr>
        <w:t>级青马班</w:t>
      </w:r>
      <w:r>
        <w:rPr>
          <w:rFonts w:ascii="仿宋_GB2312" w:eastAsia="仿宋_GB2312" w:hAnsi="Calibri" w:cs="仿宋_GB2312" w:hint="eastAsia"/>
          <w:sz w:val="32"/>
          <w:szCs w:val="32"/>
        </w:rPr>
        <w:t>）</w:t>
      </w:r>
    </w:p>
    <w:p w:rsidR="00A96880" w:rsidRDefault="00A96880" w:rsidP="00A96880">
      <w:pPr>
        <w:pStyle w:val="Defaul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4C6113">
        <w:rPr>
          <w:rFonts w:ascii="仿宋_GB2312" w:eastAsia="仿宋_GB2312" w:hAnsi="Calibri" w:cs="仿宋_GB2312" w:hint="eastAsia"/>
          <w:sz w:val="32"/>
          <w:szCs w:val="32"/>
        </w:rPr>
        <w:t>◆重庆大</w:t>
      </w:r>
      <w:r>
        <w:rPr>
          <w:rFonts w:ascii="仿宋_GB2312" w:eastAsia="仿宋_GB2312" w:hAnsi="Calibri" w:cs="仿宋_GB2312" w:hint="eastAsia"/>
          <w:sz w:val="32"/>
          <w:szCs w:val="32"/>
        </w:rPr>
        <w:t>学</w:t>
      </w:r>
      <w:r w:rsidR="00726302">
        <w:rPr>
          <w:rFonts w:ascii="仿宋_GB2312" w:eastAsia="仿宋_GB2312" w:hAnsi="Calibri" w:cs="仿宋_GB2312" w:hint="eastAsia"/>
          <w:sz w:val="32"/>
          <w:szCs w:val="32"/>
        </w:rPr>
        <w:t>涪陵五中宣讲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分队</w:t>
      </w:r>
      <w:r>
        <w:rPr>
          <w:rFonts w:ascii="仿宋_GB2312" w:eastAsia="仿宋_GB2312" w:hAnsi="Calibri" w:cs="仿宋_GB2312" w:hint="eastAsia"/>
          <w:sz w:val="32"/>
          <w:szCs w:val="32"/>
        </w:rPr>
        <w:t>前往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重庆市涪陵五中</w:t>
      </w:r>
      <w:r>
        <w:rPr>
          <w:rFonts w:ascii="仿宋_GB2312" w:eastAsia="仿宋_GB2312" w:hAnsi="Calibri" w:cs="仿宋_GB2312" w:hint="eastAsia"/>
          <w:sz w:val="32"/>
          <w:szCs w:val="32"/>
        </w:rPr>
        <w:t>进行校园宣讲。</w:t>
      </w:r>
      <w:r w:rsidR="00726302">
        <w:rPr>
          <w:rFonts w:ascii="仿宋_GB2312" w:eastAsia="仿宋_GB2312" w:hAnsi="Calibri" w:cs="仿宋_GB2312" w:hint="eastAsia"/>
          <w:sz w:val="32"/>
          <w:szCs w:val="32"/>
        </w:rPr>
        <w:t>涪陵五中宣讲团</w:t>
      </w:r>
      <w:r w:rsidR="00CD40AF">
        <w:rPr>
          <w:rFonts w:ascii="仿宋_GB2312" w:eastAsia="仿宋_GB2312" w:hAnsi="Calibri" w:cs="仿宋_GB2312" w:hint="eastAsia"/>
          <w:sz w:val="32"/>
          <w:szCs w:val="32"/>
        </w:rPr>
        <w:t>联合北京大学、北京师范大学、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复旦大</w:t>
      </w:r>
      <w:r w:rsidR="00CD40AF">
        <w:rPr>
          <w:rFonts w:ascii="仿宋_GB2312" w:eastAsia="仿宋_GB2312" w:hAnsi="Calibri" w:cs="仿宋_GB2312" w:hint="eastAsia"/>
          <w:sz w:val="32"/>
          <w:szCs w:val="32"/>
        </w:rPr>
        <w:t>学、上海交通大学、中山大学、华中科技大学轮流到各班级进行七校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宣讲</w:t>
      </w:r>
      <w:r w:rsidR="00726302">
        <w:rPr>
          <w:rFonts w:ascii="仿宋_GB2312" w:eastAsia="仿宋_GB2312" w:hAnsi="Calibri" w:cs="仿宋_GB2312" w:hint="eastAsia"/>
          <w:sz w:val="32"/>
          <w:szCs w:val="32"/>
        </w:rPr>
        <w:t>，向学弟学妹们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介绍学习方法，</w:t>
      </w:r>
      <w:r w:rsidR="00CD40AF">
        <w:rPr>
          <w:rFonts w:ascii="仿宋_GB2312" w:eastAsia="仿宋_GB2312" w:hAnsi="Calibri" w:cs="仿宋_GB2312" w:hint="eastAsia"/>
          <w:sz w:val="32"/>
          <w:szCs w:val="32"/>
        </w:rPr>
        <w:t>帮助</w:t>
      </w:r>
      <w:r w:rsidR="00CD40AF">
        <w:rPr>
          <w:rFonts w:ascii="仿宋_GB2312" w:eastAsia="仿宋_GB2312" w:hAnsi="Calibri" w:cs="仿宋_GB2312"/>
          <w:sz w:val="32"/>
          <w:szCs w:val="32"/>
        </w:rPr>
        <w:t>学生</w:t>
      </w:r>
      <w:r w:rsidRPr="00285122">
        <w:rPr>
          <w:rFonts w:ascii="仿宋_GB2312" w:eastAsia="仿宋_GB2312" w:hAnsi="Calibri" w:cs="仿宋_GB2312" w:hint="eastAsia"/>
          <w:sz w:val="32"/>
          <w:szCs w:val="32"/>
        </w:rPr>
        <w:t>树立学习目标</w:t>
      </w:r>
      <w:r>
        <w:rPr>
          <w:rFonts w:ascii="仿宋_GB2312" w:eastAsia="仿宋_GB2312" w:hAnsi="Calibri" w:cs="仿宋_GB2312" w:hint="eastAsia"/>
          <w:sz w:val="32"/>
          <w:szCs w:val="32"/>
        </w:rPr>
        <w:t>，并利用新媒体将</w:t>
      </w:r>
      <w:r w:rsidR="00726302">
        <w:rPr>
          <w:rFonts w:ascii="仿宋_GB2312" w:eastAsia="仿宋_GB2312" w:hAnsi="Calibri" w:cs="仿宋_GB2312" w:hint="eastAsia"/>
          <w:sz w:val="32"/>
          <w:szCs w:val="32"/>
        </w:rPr>
        <w:t>宣讲</w:t>
      </w:r>
      <w:r>
        <w:rPr>
          <w:rFonts w:ascii="仿宋_GB2312" w:eastAsia="仿宋_GB2312" w:hAnsi="Calibri" w:cs="仿宋_GB2312" w:hint="eastAsia"/>
          <w:sz w:val="32"/>
          <w:szCs w:val="32"/>
        </w:rPr>
        <w:t>成果进行宣传。（机械</w:t>
      </w:r>
      <w:r w:rsidR="00726302">
        <w:rPr>
          <w:rFonts w:ascii="仿宋_GB2312" w:eastAsia="仿宋_GB2312" w:hAnsi="Calibri" w:cs="仿宋_GB2312" w:hint="eastAsia"/>
          <w:sz w:val="32"/>
          <w:szCs w:val="32"/>
        </w:rPr>
        <w:t>工程</w:t>
      </w:r>
      <w:r>
        <w:rPr>
          <w:rFonts w:ascii="仿宋_GB2312" w:eastAsia="仿宋_GB2312" w:hAnsi="Calibri" w:cs="仿宋_GB2312" w:hint="eastAsia"/>
          <w:sz w:val="32"/>
          <w:szCs w:val="32"/>
        </w:rPr>
        <w:t>学院）</w:t>
      </w:r>
    </w:p>
    <w:p w:rsidR="00A96880" w:rsidRPr="00C20745" w:rsidRDefault="00A96880" w:rsidP="00A96880">
      <w:pPr>
        <w:pStyle w:val="Default"/>
        <w:ind w:firstLineChars="200" w:firstLine="640"/>
        <w:rPr>
          <w:rFonts w:ascii="仿宋_GB2312" w:eastAsia="仿宋_GB2312" w:hAnsi="Calibri" w:cs="仿宋_GB2312"/>
          <w:sz w:val="32"/>
          <w:szCs w:val="32"/>
        </w:rPr>
      </w:pPr>
      <w:r w:rsidRPr="004C6113">
        <w:rPr>
          <w:rFonts w:ascii="仿宋_GB2312" w:eastAsia="仿宋_GB2312" w:hAnsi="Calibri" w:cs="仿宋_GB2312" w:hint="eastAsia"/>
          <w:sz w:val="32"/>
          <w:szCs w:val="32"/>
        </w:rPr>
        <w:t>◆</w:t>
      </w:r>
      <w:r>
        <w:rPr>
          <w:rFonts w:ascii="仿宋_GB2312" w:eastAsia="仿宋_GB2312" w:hAnsi="Calibri" w:cs="仿宋_GB2312" w:hint="eastAsia"/>
          <w:sz w:val="32"/>
          <w:szCs w:val="32"/>
        </w:rPr>
        <w:t>重庆大学</w:t>
      </w:r>
      <w:r w:rsidR="00CD40AF">
        <w:rPr>
          <w:rFonts w:ascii="仿宋_GB2312" w:eastAsia="仿宋_GB2312" w:hAnsi="Calibri" w:cs="仿宋_GB2312" w:hint="eastAsia"/>
          <w:sz w:val="32"/>
          <w:szCs w:val="32"/>
        </w:rPr>
        <w:t>红色传承材料</w:t>
      </w:r>
      <w:r w:rsidR="00CD40AF">
        <w:rPr>
          <w:rFonts w:ascii="仿宋_GB2312" w:eastAsia="仿宋_GB2312" w:hAnsi="Calibri" w:cs="仿宋_GB2312"/>
          <w:sz w:val="32"/>
          <w:szCs w:val="32"/>
        </w:rPr>
        <w:t>学院</w:t>
      </w:r>
      <w:r w:rsidR="00726302">
        <w:rPr>
          <w:rFonts w:ascii="仿宋_GB2312" w:eastAsia="仿宋_GB2312" w:hAnsi="Calibri" w:cs="仿宋_GB2312"/>
          <w:sz w:val="32"/>
          <w:szCs w:val="32"/>
        </w:rPr>
        <w:t>团队</w:t>
      </w:r>
      <w:r>
        <w:rPr>
          <w:rFonts w:ascii="仿宋_GB2312" w:eastAsia="仿宋_GB2312" w:hAnsi="Calibri" w:cs="仿宋_GB2312"/>
          <w:sz w:val="32"/>
          <w:szCs w:val="32"/>
        </w:rPr>
        <w:t>成员分别前往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四川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687537">
        <w:rPr>
          <w:rFonts w:ascii="仿宋_GB2312" w:eastAsia="仿宋_GB2312" w:hAnsi="Calibri" w:cs="仿宋_GB2312"/>
          <w:sz w:val="32"/>
          <w:szCs w:val="32"/>
        </w:rPr>
        <w:t>河南</w:t>
      </w:r>
      <w:r>
        <w:rPr>
          <w:rFonts w:ascii="仿宋_GB2312" w:eastAsia="仿宋_GB2312" w:hAnsi="Calibri" w:cs="仿宋_GB2312" w:hint="eastAsia"/>
          <w:sz w:val="32"/>
          <w:szCs w:val="32"/>
        </w:rPr>
        <w:t>、</w:t>
      </w:r>
      <w:r w:rsidRPr="00687537">
        <w:rPr>
          <w:rFonts w:ascii="仿宋_GB2312" w:eastAsia="仿宋_GB2312" w:hAnsi="Calibri" w:cs="仿宋_GB2312"/>
          <w:sz w:val="32"/>
          <w:szCs w:val="32"/>
        </w:rPr>
        <w:t>吉林</w:t>
      </w:r>
      <w:r>
        <w:rPr>
          <w:rFonts w:ascii="仿宋_GB2312" w:eastAsia="仿宋_GB2312" w:hAnsi="Calibri" w:cs="仿宋_GB2312"/>
          <w:sz w:val="32"/>
          <w:szCs w:val="32"/>
        </w:rPr>
        <w:t>三地</w:t>
      </w:r>
      <w:r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726302">
        <w:rPr>
          <w:rFonts w:ascii="仿宋_GB2312" w:eastAsia="仿宋_GB2312" w:hAnsi="Calibri" w:cs="仿宋_GB2312" w:hint="eastAsia"/>
          <w:sz w:val="32"/>
          <w:szCs w:val="32"/>
        </w:rPr>
        <w:t>感受</w:t>
      </w:r>
      <w:r w:rsidR="00CD40AF">
        <w:rPr>
          <w:rFonts w:ascii="仿宋_GB2312" w:eastAsia="仿宋_GB2312" w:hAnsi="Calibri" w:cs="仿宋_GB2312" w:hint="eastAsia"/>
          <w:sz w:val="32"/>
          <w:szCs w:val="32"/>
        </w:rPr>
        <w:t>革命先辈在抗日战争时期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伟大</w:t>
      </w:r>
      <w:r w:rsidR="00CD40AF">
        <w:rPr>
          <w:rFonts w:ascii="仿宋_GB2312" w:eastAsia="仿宋_GB2312" w:hAnsi="Calibri" w:cs="仿宋_GB2312" w:hint="eastAsia"/>
          <w:sz w:val="32"/>
          <w:szCs w:val="32"/>
        </w:rPr>
        <w:t>的</w:t>
      </w:r>
      <w:r w:rsidR="0077673D">
        <w:rPr>
          <w:rFonts w:ascii="仿宋_GB2312" w:eastAsia="仿宋_GB2312" w:hAnsi="Calibri" w:cs="仿宋_GB2312" w:hint="eastAsia"/>
          <w:sz w:val="32"/>
          <w:szCs w:val="32"/>
        </w:rPr>
        <w:t>牺牲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精神</w:t>
      </w:r>
      <w:r>
        <w:rPr>
          <w:rFonts w:ascii="仿宋_GB2312" w:eastAsia="仿宋_GB2312" w:hAnsi="Calibri" w:cs="仿宋_GB2312" w:hint="eastAsia"/>
          <w:sz w:val="32"/>
          <w:szCs w:val="32"/>
        </w:rPr>
        <w:t>，</w:t>
      </w:r>
      <w:r w:rsidR="0077673D">
        <w:rPr>
          <w:rFonts w:ascii="仿宋_GB2312" w:eastAsia="仿宋_GB2312" w:hAnsi="Calibri" w:cs="仿宋_GB2312" w:hint="eastAsia"/>
          <w:sz w:val="32"/>
          <w:szCs w:val="32"/>
        </w:rPr>
        <w:t>并</w:t>
      </w:r>
      <w:r>
        <w:rPr>
          <w:rFonts w:ascii="仿宋_GB2312" w:eastAsia="仿宋_GB2312" w:hAnsi="Calibri" w:cs="仿宋_GB2312" w:hint="eastAsia"/>
          <w:sz w:val="32"/>
          <w:szCs w:val="32"/>
        </w:rPr>
        <w:t>开展</w:t>
      </w:r>
      <w:r w:rsidRPr="00687537">
        <w:rPr>
          <w:rFonts w:ascii="仿宋_GB2312" w:eastAsia="仿宋_GB2312" w:hAnsi="Calibri" w:cs="仿宋_GB2312" w:hint="eastAsia"/>
          <w:sz w:val="32"/>
          <w:szCs w:val="32"/>
        </w:rPr>
        <w:t>以“纪念革命先烈”为主题的</w:t>
      </w:r>
      <w:r>
        <w:rPr>
          <w:rFonts w:ascii="仿宋_GB2312" w:eastAsia="仿宋_GB2312" w:hAnsi="Calibri" w:cs="仿宋_GB2312" w:hint="eastAsia"/>
          <w:sz w:val="32"/>
          <w:szCs w:val="32"/>
        </w:rPr>
        <w:t>讨论会。（材料</w:t>
      </w:r>
      <w:r w:rsidR="0077673D">
        <w:rPr>
          <w:rFonts w:ascii="仿宋_GB2312" w:eastAsia="仿宋_GB2312" w:hAnsi="Calibri" w:cs="仿宋_GB2312" w:hint="eastAsia"/>
          <w:sz w:val="32"/>
          <w:szCs w:val="32"/>
        </w:rPr>
        <w:t>科学</w:t>
      </w:r>
      <w:r w:rsidR="0077673D">
        <w:rPr>
          <w:rFonts w:ascii="仿宋_GB2312" w:eastAsia="仿宋_GB2312" w:hAnsi="Calibri" w:cs="仿宋_GB2312"/>
          <w:sz w:val="32"/>
          <w:szCs w:val="32"/>
        </w:rPr>
        <w:t>与工程</w:t>
      </w:r>
      <w:r>
        <w:rPr>
          <w:rFonts w:ascii="仿宋_GB2312" w:eastAsia="仿宋_GB2312" w:hAnsi="Calibri" w:cs="仿宋_GB2312" w:hint="eastAsia"/>
          <w:sz w:val="32"/>
          <w:szCs w:val="32"/>
        </w:rPr>
        <w:t>学院）</w:t>
      </w:r>
    </w:p>
    <w:sectPr w:rsidR="00A96880" w:rsidRPr="00C20745" w:rsidSect="001114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DF9" w:rsidRDefault="00D25DF9" w:rsidP="0029258B">
      <w:r>
        <w:separator/>
      </w:r>
    </w:p>
  </w:endnote>
  <w:endnote w:type="continuationSeparator" w:id="0">
    <w:p w:rsidR="00D25DF9" w:rsidRDefault="00D25DF9" w:rsidP="00292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CuSong-B09S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DF9" w:rsidRDefault="00D25DF9" w:rsidP="0029258B">
      <w:r>
        <w:separator/>
      </w:r>
    </w:p>
  </w:footnote>
  <w:footnote w:type="continuationSeparator" w:id="0">
    <w:p w:rsidR="00D25DF9" w:rsidRDefault="00D25DF9" w:rsidP="00292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81495"/>
    <w:multiLevelType w:val="singleLevel"/>
    <w:tmpl w:val="5A781495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EA"/>
    <w:rsid w:val="00006EE1"/>
    <w:rsid w:val="00072BAB"/>
    <w:rsid w:val="000743F8"/>
    <w:rsid w:val="000747A9"/>
    <w:rsid w:val="0008650C"/>
    <w:rsid w:val="000875BC"/>
    <w:rsid w:val="000E1300"/>
    <w:rsid w:val="000E1CC2"/>
    <w:rsid w:val="00111417"/>
    <w:rsid w:val="00116B3F"/>
    <w:rsid w:val="00120E24"/>
    <w:rsid w:val="001618E9"/>
    <w:rsid w:val="001739CB"/>
    <w:rsid w:val="00174BC7"/>
    <w:rsid w:val="001A0036"/>
    <w:rsid w:val="001A1B21"/>
    <w:rsid w:val="001F5B32"/>
    <w:rsid w:val="0023552B"/>
    <w:rsid w:val="00285122"/>
    <w:rsid w:val="0029258B"/>
    <w:rsid w:val="002A6459"/>
    <w:rsid w:val="002B5715"/>
    <w:rsid w:val="002B61EA"/>
    <w:rsid w:val="002C193B"/>
    <w:rsid w:val="002D58D2"/>
    <w:rsid w:val="002E152B"/>
    <w:rsid w:val="002E49FD"/>
    <w:rsid w:val="00315537"/>
    <w:rsid w:val="003409E9"/>
    <w:rsid w:val="003476E4"/>
    <w:rsid w:val="003722E2"/>
    <w:rsid w:val="00372350"/>
    <w:rsid w:val="00390926"/>
    <w:rsid w:val="003E7D7B"/>
    <w:rsid w:val="00411F67"/>
    <w:rsid w:val="00413B90"/>
    <w:rsid w:val="00430595"/>
    <w:rsid w:val="00432D1F"/>
    <w:rsid w:val="00444109"/>
    <w:rsid w:val="004456F0"/>
    <w:rsid w:val="00445A44"/>
    <w:rsid w:val="004578D8"/>
    <w:rsid w:val="0046424E"/>
    <w:rsid w:val="00464562"/>
    <w:rsid w:val="00480F3B"/>
    <w:rsid w:val="00486905"/>
    <w:rsid w:val="004912D1"/>
    <w:rsid w:val="004A6DB4"/>
    <w:rsid w:val="004D278E"/>
    <w:rsid w:val="004F0F7B"/>
    <w:rsid w:val="005125A7"/>
    <w:rsid w:val="00525CB1"/>
    <w:rsid w:val="00531DD3"/>
    <w:rsid w:val="005602DB"/>
    <w:rsid w:val="00563294"/>
    <w:rsid w:val="00571CB7"/>
    <w:rsid w:val="005754DB"/>
    <w:rsid w:val="00592961"/>
    <w:rsid w:val="00595CE0"/>
    <w:rsid w:val="005A07A0"/>
    <w:rsid w:val="005B1D33"/>
    <w:rsid w:val="005B24C6"/>
    <w:rsid w:val="005E0B9D"/>
    <w:rsid w:val="005E1C09"/>
    <w:rsid w:val="005F35EB"/>
    <w:rsid w:val="00620F0B"/>
    <w:rsid w:val="00647735"/>
    <w:rsid w:val="00666B79"/>
    <w:rsid w:val="00687537"/>
    <w:rsid w:val="0069409E"/>
    <w:rsid w:val="006953A8"/>
    <w:rsid w:val="006A0B90"/>
    <w:rsid w:val="006E37E4"/>
    <w:rsid w:val="00712987"/>
    <w:rsid w:val="00726302"/>
    <w:rsid w:val="00735081"/>
    <w:rsid w:val="0077298F"/>
    <w:rsid w:val="0077673D"/>
    <w:rsid w:val="0078634A"/>
    <w:rsid w:val="007935FC"/>
    <w:rsid w:val="007A09A7"/>
    <w:rsid w:val="007C4F9D"/>
    <w:rsid w:val="007F73A7"/>
    <w:rsid w:val="00811824"/>
    <w:rsid w:val="00812771"/>
    <w:rsid w:val="00880A95"/>
    <w:rsid w:val="008B2F03"/>
    <w:rsid w:val="008E4805"/>
    <w:rsid w:val="008F17C5"/>
    <w:rsid w:val="009046E7"/>
    <w:rsid w:val="00907EEA"/>
    <w:rsid w:val="00925D10"/>
    <w:rsid w:val="00931542"/>
    <w:rsid w:val="00944701"/>
    <w:rsid w:val="0095107E"/>
    <w:rsid w:val="0096434E"/>
    <w:rsid w:val="00965023"/>
    <w:rsid w:val="009A4452"/>
    <w:rsid w:val="009A4F02"/>
    <w:rsid w:val="009B0750"/>
    <w:rsid w:val="009B3976"/>
    <w:rsid w:val="009B6051"/>
    <w:rsid w:val="009D0DB4"/>
    <w:rsid w:val="009E240E"/>
    <w:rsid w:val="00A35D6D"/>
    <w:rsid w:val="00A4603A"/>
    <w:rsid w:val="00A545FF"/>
    <w:rsid w:val="00A6189C"/>
    <w:rsid w:val="00A82754"/>
    <w:rsid w:val="00A96880"/>
    <w:rsid w:val="00AA4527"/>
    <w:rsid w:val="00AC2EDE"/>
    <w:rsid w:val="00AC6FC7"/>
    <w:rsid w:val="00AF66C8"/>
    <w:rsid w:val="00B04EF9"/>
    <w:rsid w:val="00B0799B"/>
    <w:rsid w:val="00B21A32"/>
    <w:rsid w:val="00B37393"/>
    <w:rsid w:val="00B5664D"/>
    <w:rsid w:val="00B75544"/>
    <w:rsid w:val="00B9020E"/>
    <w:rsid w:val="00B9183F"/>
    <w:rsid w:val="00BA086D"/>
    <w:rsid w:val="00BB6150"/>
    <w:rsid w:val="00BB78E5"/>
    <w:rsid w:val="00BD3DEF"/>
    <w:rsid w:val="00BD741E"/>
    <w:rsid w:val="00BE6CF7"/>
    <w:rsid w:val="00C11110"/>
    <w:rsid w:val="00C129A4"/>
    <w:rsid w:val="00C20745"/>
    <w:rsid w:val="00C45E12"/>
    <w:rsid w:val="00C62FDD"/>
    <w:rsid w:val="00C85F87"/>
    <w:rsid w:val="00CB7617"/>
    <w:rsid w:val="00CC28E2"/>
    <w:rsid w:val="00CC6EDB"/>
    <w:rsid w:val="00CC7448"/>
    <w:rsid w:val="00CD40AF"/>
    <w:rsid w:val="00CD53EA"/>
    <w:rsid w:val="00CF704F"/>
    <w:rsid w:val="00D2188B"/>
    <w:rsid w:val="00D232A3"/>
    <w:rsid w:val="00D25DF9"/>
    <w:rsid w:val="00D26AE0"/>
    <w:rsid w:val="00D5090F"/>
    <w:rsid w:val="00D53F2D"/>
    <w:rsid w:val="00D56F32"/>
    <w:rsid w:val="00D625E7"/>
    <w:rsid w:val="00D93F3A"/>
    <w:rsid w:val="00DA4FE4"/>
    <w:rsid w:val="00DD4876"/>
    <w:rsid w:val="00DE1455"/>
    <w:rsid w:val="00DF568B"/>
    <w:rsid w:val="00E5049C"/>
    <w:rsid w:val="00E63E4A"/>
    <w:rsid w:val="00E943A0"/>
    <w:rsid w:val="00EC3E71"/>
    <w:rsid w:val="00EE50CC"/>
    <w:rsid w:val="00EF6959"/>
    <w:rsid w:val="00F05292"/>
    <w:rsid w:val="00F15615"/>
    <w:rsid w:val="00F55163"/>
    <w:rsid w:val="00F61DD1"/>
    <w:rsid w:val="00F62AC2"/>
    <w:rsid w:val="00F84385"/>
    <w:rsid w:val="00FA40DD"/>
    <w:rsid w:val="00FA40F0"/>
    <w:rsid w:val="00FB0E57"/>
    <w:rsid w:val="00FC019E"/>
    <w:rsid w:val="00FD2DE4"/>
    <w:rsid w:val="00FD6D85"/>
    <w:rsid w:val="00FF33FD"/>
    <w:rsid w:val="00FF57D4"/>
    <w:rsid w:val="00FF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328947-3513-4145-88E0-1353752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EDB"/>
    <w:pPr>
      <w:widowControl w:val="0"/>
      <w:autoSpaceDE w:val="0"/>
      <w:autoSpaceDN w:val="0"/>
      <w:adjustRightInd w:val="0"/>
    </w:pPr>
    <w:rPr>
      <w:rFonts w:ascii="FZCuSong-B09S" w:eastAsia="FZCuSong-B09S" w:cs="FZCuSong-B09S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2925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25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25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25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梓萱</cp:lastModifiedBy>
  <cp:revision>2</cp:revision>
  <cp:lastPrinted>2018-02-13T01:55:00Z</cp:lastPrinted>
  <dcterms:created xsi:type="dcterms:W3CDTF">2018-02-13T02:30:00Z</dcterms:created>
  <dcterms:modified xsi:type="dcterms:W3CDTF">2018-02-13T02:30:00Z</dcterms:modified>
</cp:coreProperties>
</file>