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47A" w:rsidRDefault="009C717A">
      <w:pPr>
        <w:rPr>
          <w:rFonts w:ascii="黑体" w:eastAsia="黑体"/>
          <w:szCs w:val="32"/>
        </w:rPr>
      </w:pPr>
      <w:r>
        <w:rPr>
          <w:rFonts w:ascii="黑体" w:eastAsia="黑体"/>
          <w:szCs w:val="32"/>
        </w:rPr>
        <w:pict>
          <v:shapetype id="_x0000_t201" coordsize="21600,21600" o:spt="201" path="m,l,21600r21600,l21600,xe">
            <v:stroke joinstyle="miter"/>
            <v:path shadowok="f" o:extrusionok="f" strokeok="f" fillok="f" o:connecttype="rect"/>
            <o:lock v:ext="edit" shapetype="t"/>
          </v:shapetype>
          <v:shape id="SecSignControl1" o:spid="_x0000_s1030" type="#_x0000_t201" alt="" style="position:absolute;left:0;text-align:left;margin-left:350.25pt;margin-top:611.25pt;width:120pt;height:120pt;z-index:-251657216;mso-position-horizontal-relative:page;mso-position-vertical-relative:page" o:preferrelative="t" filled="f" stroked="f">
            <v:imagedata r:id="rId8" o:title=""/>
            <w10:wrap anchorx="page" anchory="page"/>
          </v:shape>
        </w:pict>
      </w:r>
    </w:p>
    <w:p w:rsidR="00CE047A" w:rsidRDefault="00CE047A">
      <w:pPr>
        <w:rPr>
          <w:rFonts w:ascii="黑体" w:eastAsia="黑体"/>
        </w:rPr>
      </w:pPr>
    </w:p>
    <w:p w:rsidR="00CE047A" w:rsidRDefault="00CE047A">
      <w:pPr>
        <w:rPr>
          <w:rFonts w:ascii="黑体" w:eastAsia="黑体"/>
        </w:rPr>
      </w:pPr>
    </w:p>
    <w:p w:rsidR="00CE047A" w:rsidRDefault="00F31420">
      <w:pPr>
        <w:jc w:val="center"/>
        <w:rPr>
          <w:rFonts w:ascii="方正小标宋简体" w:eastAsia="方正小标宋简体"/>
          <w:color w:val="FF0000"/>
          <w:spacing w:val="-20"/>
          <w:sz w:val="90"/>
          <w:szCs w:val="100"/>
        </w:rPr>
      </w:pPr>
      <w:r>
        <w:rPr>
          <w:rFonts w:ascii="方正小标宋简体" w:eastAsia="方正小标宋简体" w:hint="eastAsia"/>
          <w:color w:val="FF0000"/>
          <w:spacing w:val="-20"/>
          <w:sz w:val="90"/>
          <w:szCs w:val="100"/>
        </w:rPr>
        <w:t>共青团重庆大学委员会</w:t>
      </w:r>
    </w:p>
    <w:p w:rsidR="00CE047A" w:rsidRDefault="00CE047A">
      <w:pPr>
        <w:jc w:val="center"/>
      </w:pPr>
    </w:p>
    <w:p w:rsidR="00CE047A" w:rsidRDefault="00F31420">
      <w:pPr>
        <w:tabs>
          <w:tab w:val="left" w:pos="8532"/>
        </w:tabs>
        <w:ind w:rightChars="-1" w:right="-3"/>
        <w:jc w:val="center"/>
        <w:rPr>
          <w:rFonts w:ascii="仿宋_GB2312"/>
        </w:rPr>
      </w:pPr>
      <w:r>
        <w:rPr>
          <w:rFonts w:ascii="仿宋_GB2312" w:hint="eastAsia"/>
        </w:rPr>
        <w:t>重大校团〔</w:t>
      </w:r>
      <w:r>
        <w:rPr>
          <w:rFonts w:ascii="仿宋_GB2312"/>
        </w:rPr>
        <w:t>2017</w:t>
      </w:r>
      <w:r>
        <w:rPr>
          <w:rFonts w:ascii="仿宋_GB2312" w:hint="eastAsia"/>
        </w:rPr>
        <w:t>〕</w:t>
      </w:r>
      <w:r>
        <w:rPr>
          <w:rFonts w:ascii="仿宋_GB2312"/>
        </w:rPr>
        <w:t>83</w:t>
      </w:r>
      <w:r>
        <w:rPr>
          <w:rFonts w:ascii="仿宋_GB2312" w:hint="eastAsia"/>
        </w:rPr>
        <w:t>号</w:t>
      </w:r>
    </w:p>
    <w:p w:rsidR="00CE047A" w:rsidRDefault="009C717A">
      <w:r w:rsidRPr="009C717A">
        <w:rPr>
          <w:rFonts w:ascii="方正小标宋简体" w:eastAsia="方正小标宋简体"/>
          <w:b/>
          <w:color w:val="FF0000"/>
          <w:sz w:val="110"/>
          <w:szCs w:val="110"/>
        </w:rPr>
        <w:pict>
          <v:shapetype id="_x0000_t32" coordsize="21600,21600" o:spt="32" o:oned="t" path="m,l21600,21600e" filled="f">
            <v:path arrowok="t" fillok="f" o:connecttype="none"/>
            <o:lock v:ext="edit" shapetype="t"/>
          </v:shapetype>
          <v:shape id="_x0000_s1026" type="#_x0000_t32" style="position:absolute;left:0;text-align:left;margin-left:.2pt;margin-top:4.45pt;width:442.2pt;height:.05pt;z-index:251656192" o:connectortype="straight" strokecolor="red" strokeweight="1.5pt"/>
        </w:pict>
      </w:r>
    </w:p>
    <w:p w:rsidR="00CE047A" w:rsidRDefault="00F31420" w:rsidP="00E64B2F">
      <w:pPr>
        <w:spacing w:beforeLines="50" w:line="640" w:lineRule="exact"/>
        <w:jc w:val="center"/>
        <w:rPr>
          <w:rFonts w:ascii="方正小标宋简体" w:eastAsia="方正小标宋简体"/>
          <w:sz w:val="44"/>
          <w:szCs w:val="44"/>
        </w:rPr>
      </w:pPr>
      <w:r>
        <w:rPr>
          <w:rFonts w:ascii="方正小标宋简体" w:eastAsia="方正小标宋简体" w:hint="eastAsia"/>
          <w:sz w:val="44"/>
          <w:szCs w:val="44"/>
        </w:rPr>
        <w:t xml:space="preserve">关于印发《重庆大学学生共青团员“五星” </w:t>
      </w:r>
    </w:p>
    <w:p w:rsidR="00CE047A" w:rsidRDefault="00F31420" w:rsidP="00E64B2F">
      <w:pPr>
        <w:spacing w:beforeLines="50" w:line="640" w:lineRule="exact"/>
        <w:jc w:val="center"/>
        <w:rPr>
          <w:rFonts w:ascii="方正小标宋简体" w:eastAsia="方正小标宋简体"/>
          <w:sz w:val="44"/>
          <w:szCs w:val="44"/>
        </w:rPr>
      </w:pPr>
      <w:r>
        <w:rPr>
          <w:rFonts w:ascii="方正小标宋简体" w:eastAsia="方正小标宋简体" w:hint="eastAsia"/>
          <w:sz w:val="44"/>
          <w:szCs w:val="44"/>
        </w:rPr>
        <w:t>评价实施意见》的通知</w:t>
      </w:r>
    </w:p>
    <w:p w:rsidR="00CE047A" w:rsidRDefault="00F31420" w:rsidP="00E64B2F">
      <w:pPr>
        <w:spacing w:beforeLines="100" w:line="620" w:lineRule="exact"/>
        <w:rPr>
          <w:rFonts w:ascii="仿宋_GB2312" w:cs="Arial"/>
          <w:szCs w:val="32"/>
        </w:rPr>
      </w:pPr>
      <w:r>
        <w:rPr>
          <w:rFonts w:ascii="仿宋_GB2312" w:cs="Arial" w:hint="eastAsia"/>
          <w:szCs w:val="32"/>
        </w:rPr>
        <w:t>各二级团组织：</w:t>
      </w:r>
    </w:p>
    <w:p w:rsidR="00CE047A" w:rsidRDefault="00F31420" w:rsidP="00E64B2F">
      <w:pPr>
        <w:spacing w:beforeLines="50" w:afterLines="50" w:line="620" w:lineRule="exact"/>
        <w:ind w:firstLineChars="200" w:firstLine="632"/>
        <w:jc w:val="left"/>
        <w:rPr>
          <w:rFonts w:ascii="仿宋_GB2312" w:cs="Arial"/>
          <w:szCs w:val="32"/>
        </w:rPr>
      </w:pPr>
      <w:r>
        <w:rPr>
          <w:rFonts w:ascii="仿宋_GB2312" w:cs="Arial" w:hint="eastAsia"/>
          <w:szCs w:val="32"/>
        </w:rPr>
        <w:t>现将《重庆大学学生共青团员“五星”评价实施意见》印发给你们，请结合工作实际遵照落实。</w:t>
      </w:r>
    </w:p>
    <w:p w:rsidR="00CE047A" w:rsidRDefault="00CE047A">
      <w:pPr>
        <w:spacing w:line="620" w:lineRule="exact"/>
        <w:jc w:val="left"/>
        <w:rPr>
          <w:rFonts w:ascii="仿宋_GB2312" w:cs="Arial"/>
          <w:szCs w:val="32"/>
        </w:rPr>
      </w:pPr>
    </w:p>
    <w:p w:rsidR="00CE047A" w:rsidRDefault="00CE047A">
      <w:pPr>
        <w:spacing w:line="620" w:lineRule="exact"/>
        <w:ind w:firstLineChars="200" w:firstLine="632"/>
        <w:jc w:val="left"/>
        <w:rPr>
          <w:rFonts w:ascii="仿宋_GB2312" w:cs="Arial"/>
          <w:szCs w:val="32"/>
        </w:rPr>
      </w:pPr>
    </w:p>
    <w:p w:rsidR="00CE047A" w:rsidRDefault="00F31420">
      <w:pPr>
        <w:spacing w:line="620" w:lineRule="exact"/>
        <w:ind w:rightChars="200" w:right="632"/>
        <w:jc w:val="right"/>
        <w:rPr>
          <w:rFonts w:ascii="仿宋_GB2312" w:cs="Arial"/>
          <w:szCs w:val="32"/>
        </w:rPr>
      </w:pPr>
      <w:r>
        <w:rPr>
          <w:rFonts w:ascii="仿宋_GB2312" w:cs="Arial" w:hint="eastAsia"/>
          <w:szCs w:val="32"/>
        </w:rPr>
        <w:t>共青团重庆大学委员会</w:t>
      </w:r>
    </w:p>
    <w:p w:rsidR="00CE047A" w:rsidRDefault="00F31420">
      <w:pPr>
        <w:spacing w:line="620" w:lineRule="exact"/>
        <w:ind w:rightChars="200" w:right="632"/>
        <w:jc w:val="right"/>
        <w:rPr>
          <w:rFonts w:ascii="仿宋_GB2312" w:cs="Arial"/>
          <w:szCs w:val="32"/>
        </w:rPr>
      </w:pPr>
      <w:r>
        <w:rPr>
          <w:rFonts w:ascii="仿宋_GB2312" w:cs="Arial" w:hint="eastAsia"/>
          <w:szCs w:val="32"/>
        </w:rPr>
        <w:t>2017年11月30日</w:t>
      </w:r>
    </w:p>
    <w:p w:rsidR="00CE047A" w:rsidRPr="00633745" w:rsidRDefault="00F31420" w:rsidP="00E64B2F">
      <w:pPr>
        <w:spacing w:beforeLines="50" w:afterLines="50" w:line="640" w:lineRule="exact"/>
        <w:jc w:val="center"/>
        <w:rPr>
          <w:rFonts w:ascii="方正小标宋简体" w:eastAsia="方正小标宋简体" w:hAnsi="华文中宋"/>
          <w:b/>
          <w:bCs/>
          <w:color w:val="000000"/>
          <w:szCs w:val="44"/>
        </w:rPr>
      </w:pPr>
      <w:r w:rsidRPr="00633745">
        <w:rPr>
          <w:rFonts w:ascii="方正小标宋简体" w:eastAsia="方正小标宋简体" w:hAnsi="华文中宋" w:hint="eastAsia"/>
          <w:b/>
          <w:bCs/>
          <w:color w:val="000000"/>
          <w:szCs w:val="44"/>
        </w:rPr>
        <w:lastRenderedPageBreak/>
        <w:t>重庆大学学生共青团员“五星”</w:t>
      </w:r>
    </w:p>
    <w:p w:rsidR="00CE047A" w:rsidRPr="00633745" w:rsidRDefault="00F31420">
      <w:pPr>
        <w:spacing w:line="640" w:lineRule="exact"/>
        <w:jc w:val="center"/>
        <w:rPr>
          <w:rFonts w:ascii="方正小标宋简体" w:eastAsia="方正小标宋简体" w:hAnsi="华文中宋"/>
          <w:b/>
          <w:bCs/>
          <w:color w:val="000000"/>
          <w:szCs w:val="44"/>
        </w:rPr>
      </w:pPr>
      <w:r w:rsidRPr="00633745">
        <w:rPr>
          <w:rFonts w:ascii="方正小标宋简体" w:eastAsia="方正小标宋简体" w:hAnsi="华文中宋" w:hint="eastAsia"/>
          <w:b/>
          <w:bCs/>
          <w:color w:val="000000"/>
          <w:szCs w:val="44"/>
        </w:rPr>
        <w:t>评价实施意见</w:t>
      </w:r>
    </w:p>
    <w:p w:rsidR="00CE047A" w:rsidRPr="00633745" w:rsidRDefault="00F31420" w:rsidP="00E64B2F">
      <w:pPr>
        <w:spacing w:beforeLines="100" w:line="620" w:lineRule="exact"/>
        <w:ind w:firstLineChars="200" w:firstLine="552"/>
        <w:rPr>
          <w:rFonts w:ascii="仿宋_GB2312" w:hAnsi="宋体"/>
          <w:sz w:val="28"/>
          <w:szCs w:val="32"/>
        </w:rPr>
      </w:pPr>
      <w:r w:rsidRPr="00633745">
        <w:rPr>
          <w:rFonts w:ascii="仿宋_GB2312" w:hAnsi="宋体" w:hint="eastAsia"/>
          <w:sz w:val="28"/>
          <w:szCs w:val="32"/>
        </w:rPr>
        <w:t>为了深入学习宣传贯彻党的十九大精神和全国高校思想政治工作会议精神，大力推进共青团改革攻坚和从严治团，根据《中国共产主义青年团章程》《</w:t>
      </w:r>
      <w:r w:rsidRPr="00633745">
        <w:rPr>
          <w:rFonts w:ascii="仿宋_GB2312" w:hAnsi="宋体"/>
          <w:sz w:val="28"/>
          <w:szCs w:val="32"/>
        </w:rPr>
        <w:t>关于保持和增强团员先进性的意见</w:t>
      </w:r>
      <w:r w:rsidRPr="00633745">
        <w:rPr>
          <w:rFonts w:ascii="仿宋_GB2312" w:hAnsi="宋体" w:hint="eastAsia"/>
          <w:sz w:val="28"/>
          <w:szCs w:val="32"/>
        </w:rPr>
        <w:t>》的要求，把团员先进性要求具体化标准化，结合工作实际，特制定本实施意见。</w:t>
      </w:r>
    </w:p>
    <w:p w:rsidR="00CE047A" w:rsidRPr="00633745" w:rsidRDefault="00F31420" w:rsidP="00633745">
      <w:pPr>
        <w:spacing w:line="620" w:lineRule="exact"/>
        <w:ind w:firstLineChars="200" w:firstLine="554"/>
        <w:rPr>
          <w:rFonts w:ascii="仿宋_GB2312" w:hAnsi="宋体"/>
          <w:b/>
          <w:bCs/>
          <w:sz w:val="28"/>
          <w:szCs w:val="32"/>
        </w:rPr>
      </w:pPr>
      <w:r w:rsidRPr="00633745">
        <w:rPr>
          <w:rFonts w:ascii="仿宋_GB2312" w:hAnsi="宋体" w:hint="eastAsia"/>
          <w:b/>
          <w:bCs/>
          <w:sz w:val="28"/>
          <w:szCs w:val="32"/>
        </w:rPr>
        <w:t>一、总体要求</w:t>
      </w:r>
    </w:p>
    <w:p w:rsidR="00CE047A" w:rsidRPr="00633745" w:rsidRDefault="00F31420" w:rsidP="00633745">
      <w:pPr>
        <w:spacing w:line="620" w:lineRule="exact"/>
        <w:ind w:firstLineChars="200" w:firstLine="552"/>
        <w:rPr>
          <w:rFonts w:ascii="仿宋_GB2312" w:hAnsi="宋体"/>
          <w:sz w:val="28"/>
          <w:szCs w:val="32"/>
        </w:rPr>
      </w:pPr>
      <w:r w:rsidRPr="00633745">
        <w:rPr>
          <w:rFonts w:ascii="仿宋_GB2312" w:hAnsi="宋体" w:hint="eastAsia"/>
          <w:sz w:val="28"/>
          <w:szCs w:val="32"/>
        </w:rPr>
        <w:t>本意见适用于重庆大学全体学生共青团员。“五星”评价主要从政治、纪律、品德、业绩四个方面进行量化考核，四个方面都表现优秀的团员被评定为“五星团员”。</w:t>
      </w:r>
    </w:p>
    <w:p w:rsidR="00CE047A" w:rsidRPr="00633745" w:rsidRDefault="00F31420" w:rsidP="00633745">
      <w:pPr>
        <w:spacing w:line="620" w:lineRule="exact"/>
        <w:ind w:firstLineChars="200" w:firstLine="554"/>
        <w:rPr>
          <w:rFonts w:ascii="仿宋_GB2312" w:hAnsi="宋体"/>
          <w:b/>
          <w:bCs/>
          <w:sz w:val="28"/>
          <w:szCs w:val="32"/>
        </w:rPr>
      </w:pPr>
      <w:r w:rsidRPr="00633745">
        <w:rPr>
          <w:rFonts w:ascii="仿宋_GB2312" w:hAnsi="宋体" w:hint="eastAsia"/>
          <w:b/>
          <w:bCs/>
          <w:sz w:val="28"/>
          <w:szCs w:val="32"/>
        </w:rPr>
        <w:t>二、评价内容</w:t>
      </w:r>
    </w:p>
    <w:p w:rsidR="00CE047A" w:rsidRPr="00633745" w:rsidRDefault="00F31420">
      <w:pPr>
        <w:widowControl/>
        <w:shd w:val="clear" w:color="auto" w:fill="FFFFFF"/>
        <w:spacing w:before="150" w:after="113" w:line="620" w:lineRule="exact"/>
        <w:ind w:firstLine="420"/>
        <w:jc w:val="left"/>
        <w:rPr>
          <w:rFonts w:ascii="仿宋_GB2312" w:hAnsi="宋体"/>
          <w:sz w:val="28"/>
          <w:szCs w:val="32"/>
        </w:rPr>
      </w:pPr>
      <w:r w:rsidRPr="00633745">
        <w:rPr>
          <w:rFonts w:ascii="仿宋_GB2312" w:hAnsi="宋体" w:hint="eastAsia"/>
          <w:sz w:val="28"/>
          <w:szCs w:val="32"/>
        </w:rPr>
        <w:t>（一）政治：重点是坚定理想信念，</w:t>
      </w:r>
      <w:r w:rsidRPr="00633745">
        <w:rPr>
          <w:rFonts w:ascii="仿宋_GB2312" w:hAnsi="宋体"/>
          <w:sz w:val="28"/>
          <w:szCs w:val="32"/>
        </w:rPr>
        <w:t>正确把握政治方向，坚定站稳政治立场，坚决维护以习近平同志为核心的党中央权威，不断增强中国特色社会主义道路自信、理论自信、制度自信、文化自信。</w:t>
      </w:r>
    </w:p>
    <w:p w:rsidR="00CE047A" w:rsidRPr="00633745" w:rsidRDefault="00F31420" w:rsidP="00633745">
      <w:pPr>
        <w:spacing w:line="620" w:lineRule="exact"/>
        <w:ind w:firstLineChars="200" w:firstLine="552"/>
        <w:rPr>
          <w:rFonts w:ascii="仿宋_GB2312" w:cs="Arial"/>
          <w:sz w:val="28"/>
          <w:szCs w:val="32"/>
        </w:rPr>
      </w:pPr>
      <w:bookmarkStart w:id="0" w:name="_GoBack"/>
      <w:bookmarkEnd w:id="0"/>
      <w:r w:rsidRPr="00633745">
        <w:rPr>
          <w:rFonts w:ascii="仿宋_GB2312" w:hAnsi="宋体" w:hint="eastAsia"/>
          <w:sz w:val="28"/>
          <w:szCs w:val="32"/>
        </w:rPr>
        <w:t>（二）纪律：</w:t>
      </w:r>
      <w:r w:rsidRPr="00633745">
        <w:rPr>
          <w:rFonts w:ascii="仿宋_GB2312" w:hAnsi="宋体"/>
          <w:sz w:val="28"/>
          <w:szCs w:val="32"/>
        </w:rPr>
        <w:t>重点是增强组织纪律性，</w:t>
      </w:r>
      <w:r w:rsidRPr="00633745">
        <w:rPr>
          <w:rFonts w:ascii="仿宋_GB2312" w:cs="Arial" w:hint="eastAsia"/>
          <w:sz w:val="28"/>
          <w:szCs w:val="32"/>
        </w:rPr>
        <w:t>自觉遵守和严格执行团的各项规章制度，</w:t>
      </w:r>
      <w:r w:rsidRPr="00633745">
        <w:rPr>
          <w:rFonts w:ascii="仿宋_GB2312" w:hAnsi="宋体" w:hint="eastAsia"/>
          <w:sz w:val="28"/>
          <w:szCs w:val="32"/>
        </w:rPr>
        <w:t>自觉履行团员义务，服从组织安排，</w:t>
      </w:r>
      <w:r w:rsidRPr="00633745">
        <w:rPr>
          <w:rFonts w:ascii="仿宋_GB2312" w:hAnsi="宋体"/>
          <w:sz w:val="28"/>
          <w:szCs w:val="32"/>
        </w:rPr>
        <w:t>严守</w:t>
      </w:r>
      <w:r w:rsidRPr="00633745">
        <w:rPr>
          <w:rFonts w:ascii="仿宋_GB2312" w:hAnsi="宋体" w:hint="eastAsia"/>
          <w:sz w:val="28"/>
          <w:szCs w:val="32"/>
        </w:rPr>
        <w:t>团</w:t>
      </w:r>
      <w:r w:rsidRPr="00633745">
        <w:rPr>
          <w:rFonts w:ascii="仿宋_GB2312" w:hAnsi="宋体"/>
          <w:sz w:val="28"/>
          <w:szCs w:val="32"/>
        </w:rPr>
        <w:t>的纪律。</w:t>
      </w:r>
    </w:p>
    <w:p w:rsidR="00CE047A" w:rsidRPr="00633745" w:rsidRDefault="00F31420" w:rsidP="00633745">
      <w:pPr>
        <w:spacing w:line="620" w:lineRule="exact"/>
        <w:ind w:firstLineChars="200" w:firstLine="552"/>
        <w:rPr>
          <w:rFonts w:ascii="仿宋_GB2312" w:hAnsi="宋体"/>
          <w:sz w:val="28"/>
          <w:szCs w:val="32"/>
        </w:rPr>
      </w:pPr>
      <w:r w:rsidRPr="00633745">
        <w:rPr>
          <w:rFonts w:ascii="仿宋_GB2312" w:hAnsi="宋体" w:hint="eastAsia"/>
          <w:sz w:val="28"/>
          <w:szCs w:val="32"/>
        </w:rPr>
        <w:t>（三）品德：</w:t>
      </w:r>
      <w:r w:rsidRPr="00633745">
        <w:rPr>
          <w:rFonts w:ascii="仿宋_GB2312" w:hAnsi="宋体"/>
          <w:sz w:val="28"/>
          <w:szCs w:val="32"/>
        </w:rPr>
        <w:t>重点是继承发扬</w:t>
      </w:r>
      <w:r w:rsidRPr="00633745">
        <w:rPr>
          <w:rFonts w:ascii="仿宋_GB2312" w:hAnsi="宋体" w:hint="eastAsia"/>
          <w:sz w:val="28"/>
          <w:szCs w:val="32"/>
        </w:rPr>
        <w:t>团</w:t>
      </w:r>
      <w:r w:rsidRPr="00633745">
        <w:rPr>
          <w:rFonts w:ascii="仿宋_GB2312" w:hAnsi="宋体"/>
          <w:sz w:val="28"/>
          <w:szCs w:val="32"/>
        </w:rPr>
        <w:t>的优良传统和作风，大力弘扬</w:t>
      </w:r>
      <w:r w:rsidRPr="00633745">
        <w:rPr>
          <w:rFonts w:ascii="仿宋_GB2312" w:hAnsi="宋体" w:hint="eastAsia"/>
          <w:sz w:val="28"/>
          <w:szCs w:val="32"/>
        </w:rPr>
        <w:t>助人为乐、</w:t>
      </w:r>
      <w:r w:rsidRPr="00633745">
        <w:rPr>
          <w:rFonts w:ascii="仿宋_GB2312" w:hAnsi="宋体"/>
          <w:sz w:val="28"/>
          <w:szCs w:val="32"/>
        </w:rPr>
        <w:t>光明坦荡、公道正派、实事求是、艰苦奋斗等价值观，带头践行社会</w:t>
      </w:r>
      <w:r w:rsidRPr="00633745">
        <w:rPr>
          <w:rFonts w:ascii="仿宋_GB2312" w:hAnsi="宋体"/>
          <w:sz w:val="28"/>
          <w:szCs w:val="32"/>
        </w:rPr>
        <w:lastRenderedPageBreak/>
        <w:t>主义核心价值观。</w:t>
      </w:r>
    </w:p>
    <w:p w:rsidR="00CE047A" w:rsidRPr="00633745" w:rsidRDefault="00F31420">
      <w:pPr>
        <w:widowControl/>
        <w:shd w:val="clear" w:color="auto" w:fill="FFFFFF"/>
        <w:spacing w:before="150" w:after="113" w:line="620" w:lineRule="exact"/>
        <w:ind w:firstLine="420"/>
        <w:jc w:val="left"/>
        <w:rPr>
          <w:rFonts w:ascii="仿宋_GB2312" w:hAnsi="宋体"/>
          <w:sz w:val="28"/>
          <w:szCs w:val="32"/>
        </w:rPr>
      </w:pPr>
      <w:r w:rsidRPr="00633745">
        <w:rPr>
          <w:rFonts w:ascii="仿宋_GB2312" w:hAnsi="宋体" w:hint="eastAsia"/>
          <w:sz w:val="28"/>
          <w:szCs w:val="32"/>
        </w:rPr>
        <w:t>（四）业绩：重点是学习成绩优秀，工作本领过硬，</w:t>
      </w:r>
      <w:r w:rsidRPr="00633745">
        <w:rPr>
          <w:rFonts w:ascii="仿宋_GB2312" w:hAnsi="宋体"/>
          <w:sz w:val="28"/>
          <w:szCs w:val="32"/>
        </w:rPr>
        <w:t>敢担当、敢负责、敢作为，</w:t>
      </w:r>
      <w:r w:rsidRPr="00633745">
        <w:rPr>
          <w:rFonts w:ascii="仿宋_GB2312" w:hAnsi="宋体" w:hint="eastAsia"/>
          <w:sz w:val="28"/>
          <w:szCs w:val="32"/>
        </w:rPr>
        <w:t>善于创新创造，在团员青年中有较高威信，能够发挥模范带头作用。</w:t>
      </w:r>
    </w:p>
    <w:p w:rsidR="00CE047A" w:rsidRPr="00633745" w:rsidRDefault="00F31420" w:rsidP="00633745">
      <w:pPr>
        <w:spacing w:line="620" w:lineRule="exact"/>
        <w:ind w:firstLineChars="200" w:firstLine="554"/>
        <w:rPr>
          <w:rFonts w:ascii="仿宋_GB2312" w:hAnsi="宋体"/>
          <w:b/>
          <w:bCs/>
          <w:sz w:val="28"/>
          <w:szCs w:val="32"/>
        </w:rPr>
      </w:pPr>
      <w:r w:rsidRPr="00633745">
        <w:rPr>
          <w:rFonts w:ascii="仿宋_GB2312" w:hAnsi="宋体" w:hint="eastAsia"/>
          <w:b/>
          <w:bCs/>
          <w:sz w:val="28"/>
          <w:szCs w:val="32"/>
        </w:rPr>
        <w:t>三、评价实施</w:t>
      </w:r>
    </w:p>
    <w:p w:rsidR="00CE047A" w:rsidRPr="00633745" w:rsidRDefault="00F31420" w:rsidP="00633745">
      <w:pPr>
        <w:spacing w:line="620" w:lineRule="exact"/>
        <w:ind w:firstLineChars="200" w:firstLine="552"/>
        <w:rPr>
          <w:rFonts w:ascii="仿宋_GB2312" w:hAnsi="宋体"/>
          <w:sz w:val="28"/>
          <w:szCs w:val="32"/>
        </w:rPr>
      </w:pPr>
      <w:r w:rsidRPr="00633745">
        <w:rPr>
          <w:rFonts w:ascii="仿宋_GB2312" w:hAnsi="宋体" w:hint="eastAsia"/>
          <w:sz w:val="28"/>
          <w:szCs w:val="32"/>
        </w:rPr>
        <w:t>学生团员“五星”评价由校团委总体指导，二级团组织具体负责，团支部组织实施，一般由自评、互评、团支部评定组成，每学期评定一次，实行动态管理。</w:t>
      </w:r>
    </w:p>
    <w:p w:rsidR="00CE047A" w:rsidRPr="00633745" w:rsidRDefault="00F31420" w:rsidP="00633745">
      <w:pPr>
        <w:spacing w:line="620" w:lineRule="exact"/>
        <w:ind w:firstLineChars="200" w:firstLine="552"/>
        <w:rPr>
          <w:rFonts w:ascii="仿宋_GB2312" w:hAnsi="宋体"/>
          <w:sz w:val="28"/>
          <w:szCs w:val="32"/>
        </w:rPr>
      </w:pPr>
      <w:r w:rsidRPr="00633745">
        <w:rPr>
          <w:rFonts w:ascii="仿宋_GB2312" w:hAnsi="宋体" w:hint="eastAsia"/>
          <w:sz w:val="28"/>
          <w:szCs w:val="32"/>
        </w:rPr>
        <w:t>学生团员“五星”评价结果在所属团支部范围内进行不少于3个工作日的公示。公示期间，如有异议，团支部调查核实和处理。</w:t>
      </w:r>
    </w:p>
    <w:p w:rsidR="00CE047A" w:rsidRPr="00633745" w:rsidRDefault="00F31420" w:rsidP="00633745">
      <w:pPr>
        <w:spacing w:line="620" w:lineRule="exact"/>
        <w:ind w:firstLineChars="200" w:firstLine="554"/>
        <w:rPr>
          <w:rFonts w:ascii="仿宋_GB2312" w:hAnsi="宋体"/>
          <w:b/>
          <w:bCs/>
          <w:sz w:val="28"/>
          <w:szCs w:val="32"/>
        </w:rPr>
      </w:pPr>
      <w:r w:rsidRPr="00633745">
        <w:rPr>
          <w:rFonts w:ascii="仿宋_GB2312" w:hAnsi="宋体" w:hint="eastAsia"/>
          <w:b/>
          <w:bCs/>
          <w:sz w:val="28"/>
          <w:szCs w:val="32"/>
        </w:rPr>
        <w:t>四、评价原则</w:t>
      </w:r>
    </w:p>
    <w:p w:rsidR="00CE047A" w:rsidRPr="00633745" w:rsidRDefault="00F31420" w:rsidP="00633745">
      <w:pPr>
        <w:spacing w:line="620" w:lineRule="exact"/>
        <w:ind w:firstLineChars="200" w:firstLine="552"/>
        <w:rPr>
          <w:rFonts w:ascii="仿宋_GB2312" w:hAnsi="宋体"/>
          <w:sz w:val="28"/>
          <w:szCs w:val="32"/>
        </w:rPr>
      </w:pPr>
      <w:r w:rsidRPr="00633745">
        <w:rPr>
          <w:rFonts w:ascii="仿宋_GB2312" w:hAnsi="宋体" w:hint="eastAsia"/>
          <w:sz w:val="28"/>
          <w:szCs w:val="32"/>
        </w:rPr>
        <w:t>（一）评定为“五星”级的学生团员人数原则上不超过各二级团组织学生总人数的30%。</w:t>
      </w:r>
    </w:p>
    <w:p w:rsidR="00CE047A" w:rsidRPr="00633745" w:rsidRDefault="00F31420" w:rsidP="00633745">
      <w:pPr>
        <w:spacing w:line="620" w:lineRule="exact"/>
        <w:ind w:firstLineChars="200" w:firstLine="552"/>
        <w:rPr>
          <w:rFonts w:ascii="仿宋_GB2312" w:hAnsi="宋体"/>
          <w:sz w:val="28"/>
          <w:szCs w:val="32"/>
        </w:rPr>
      </w:pPr>
      <w:r w:rsidRPr="00633745">
        <w:rPr>
          <w:rFonts w:ascii="仿宋_GB2312" w:hAnsi="宋体" w:hint="eastAsia"/>
          <w:sz w:val="28"/>
          <w:szCs w:val="32"/>
        </w:rPr>
        <w:t>（二）对于评定为“五星”级的学生团员，各二级团组织可结合实际予以适当奖励。优先推荐“五星”级学生团员为入党积极分子和参加团组织的各类评选表彰。原则上当年“五四表彰”的优秀团员、优秀团干部应从上一年度 “五星”学生团员中产生。</w:t>
      </w:r>
    </w:p>
    <w:p w:rsidR="00CE047A" w:rsidRPr="00633745" w:rsidRDefault="00F31420" w:rsidP="00633745">
      <w:pPr>
        <w:spacing w:line="620" w:lineRule="exact"/>
        <w:ind w:firstLineChars="200" w:firstLine="552"/>
        <w:rPr>
          <w:rFonts w:ascii="仿宋_GB2312" w:hAnsi="宋体"/>
          <w:sz w:val="28"/>
          <w:szCs w:val="32"/>
        </w:rPr>
      </w:pPr>
      <w:r w:rsidRPr="00633745">
        <w:rPr>
          <w:rFonts w:ascii="仿宋_GB2312" w:hAnsi="宋体" w:hint="eastAsia"/>
          <w:sz w:val="28"/>
          <w:szCs w:val="32"/>
        </w:rPr>
        <w:t>（三）各二级团组织按照实施意见要求，结合工作实际，制定具体实施细则。</w:t>
      </w:r>
    </w:p>
    <w:p w:rsidR="00CE047A" w:rsidRPr="00633745" w:rsidRDefault="00F31420" w:rsidP="00633745">
      <w:pPr>
        <w:spacing w:line="620" w:lineRule="exact"/>
        <w:ind w:firstLineChars="200" w:firstLine="552"/>
        <w:rPr>
          <w:rFonts w:ascii="仿宋_GB2312" w:hAnsi="宋体"/>
          <w:sz w:val="28"/>
          <w:szCs w:val="32"/>
        </w:rPr>
      </w:pPr>
      <w:r w:rsidRPr="00633745">
        <w:rPr>
          <w:rFonts w:ascii="仿宋_GB2312" w:hAnsi="宋体" w:hint="eastAsia"/>
          <w:sz w:val="28"/>
          <w:szCs w:val="32"/>
        </w:rPr>
        <w:t>（四）本意见由校团委负责解释。</w:t>
      </w:r>
    </w:p>
    <w:p w:rsidR="00CE047A" w:rsidRPr="00633745" w:rsidRDefault="00CE047A">
      <w:pPr>
        <w:spacing w:line="600" w:lineRule="exact"/>
        <w:rPr>
          <w:sz w:val="28"/>
        </w:rPr>
      </w:pPr>
    </w:p>
    <w:p w:rsidR="00CE047A" w:rsidRDefault="00CE047A">
      <w:pPr>
        <w:spacing w:line="600" w:lineRule="exact"/>
      </w:pPr>
    </w:p>
    <w:p w:rsidR="00CE047A" w:rsidRDefault="00CE047A">
      <w:pPr>
        <w:spacing w:line="600" w:lineRule="exact"/>
      </w:pPr>
    </w:p>
    <w:p w:rsidR="00CE047A" w:rsidRDefault="00CE047A">
      <w:pPr>
        <w:spacing w:line="600" w:lineRule="exact"/>
      </w:pPr>
    </w:p>
    <w:p w:rsidR="00CE047A" w:rsidRDefault="00CE047A">
      <w:pPr>
        <w:spacing w:line="600" w:lineRule="exact"/>
      </w:pPr>
    </w:p>
    <w:p w:rsidR="00CE047A" w:rsidRDefault="00CE047A">
      <w:pPr>
        <w:spacing w:line="600" w:lineRule="exact"/>
      </w:pPr>
    </w:p>
    <w:p w:rsidR="00CE047A" w:rsidRDefault="00CE047A">
      <w:pPr>
        <w:spacing w:line="600" w:lineRule="exact"/>
      </w:pPr>
    </w:p>
    <w:p w:rsidR="00CE047A" w:rsidRDefault="00CE047A">
      <w:pPr>
        <w:spacing w:line="600" w:lineRule="exact"/>
      </w:pPr>
    </w:p>
    <w:p w:rsidR="00CE047A" w:rsidRDefault="00CE047A">
      <w:pPr>
        <w:spacing w:line="600" w:lineRule="exact"/>
      </w:pPr>
    </w:p>
    <w:p w:rsidR="00CE047A" w:rsidRDefault="00CE047A">
      <w:pPr>
        <w:spacing w:line="600" w:lineRule="exact"/>
      </w:pPr>
    </w:p>
    <w:p w:rsidR="00CE047A" w:rsidRDefault="00CE047A">
      <w:pPr>
        <w:spacing w:line="600" w:lineRule="exact"/>
      </w:pPr>
    </w:p>
    <w:p w:rsidR="00CE047A" w:rsidRDefault="00CE047A">
      <w:pPr>
        <w:spacing w:line="600" w:lineRule="exact"/>
      </w:pPr>
    </w:p>
    <w:p w:rsidR="00CE047A" w:rsidRDefault="00CE047A">
      <w:pPr>
        <w:spacing w:line="600" w:lineRule="exact"/>
      </w:pPr>
    </w:p>
    <w:p w:rsidR="00CE047A" w:rsidRDefault="00CE047A">
      <w:pPr>
        <w:spacing w:line="600" w:lineRule="exact"/>
      </w:pPr>
    </w:p>
    <w:p w:rsidR="00CE047A" w:rsidRPr="00633745" w:rsidRDefault="00CE047A">
      <w:pPr>
        <w:spacing w:line="600" w:lineRule="exact"/>
      </w:pPr>
    </w:p>
    <w:p w:rsidR="00CE047A" w:rsidRDefault="00CE047A">
      <w:pPr>
        <w:spacing w:line="600" w:lineRule="exact"/>
      </w:pPr>
    </w:p>
    <w:p w:rsidR="00CE047A" w:rsidRDefault="00F31420">
      <w:pPr>
        <w:ind w:firstLineChars="100" w:firstLine="276"/>
        <w:rPr>
          <w:rFonts w:ascii="仿宋_GB2312"/>
          <w:sz w:val="28"/>
          <w:szCs w:val="28"/>
        </w:rPr>
      </w:pPr>
      <w:r>
        <w:rPr>
          <w:rFonts w:ascii="仿宋_GB2312" w:hint="eastAsia"/>
          <w:sz w:val="28"/>
          <w:szCs w:val="28"/>
        </w:rPr>
        <w:t>重庆大学</w:t>
      </w:r>
      <w:r w:rsidR="009C717A">
        <w:rPr>
          <w:rFonts w:ascii="仿宋_GB2312"/>
          <w:sz w:val="28"/>
          <w:szCs w:val="28"/>
        </w:rPr>
        <w:pict>
          <v:shape id="_x0000_s1027" type="#_x0000_t32" style="position:absolute;left:0;text-align:left;margin-left:.2pt;margin-top:28.95pt;width:442.2pt;height:0;z-index:251657216;mso-position-horizontal-relative:text;mso-position-vertical-relative:text" o:connectortype="straight" strokeweight=".35pt"/>
        </w:pict>
      </w:r>
      <w:r w:rsidR="009C717A">
        <w:rPr>
          <w:rFonts w:ascii="仿宋_GB2312"/>
          <w:sz w:val="28"/>
          <w:szCs w:val="28"/>
        </w:rPr>
        <w:pict>
          <v:shape id="_x0000_s1029" type="#_x0000_t32" style="position:absolute;left:0;text-align:left;margin-left:.2pt;margin-top:.4pt;width:442.2pt;height:0;z-index:251658240;mso-position-horizontal-relative:text;mso-position-vertical-relative:text" o:connectortype="straight" strokeweight=".35pt"/>
        </w:pict>
      </w:r>
      <w:r>
        <w:rPr>
          <w:rFonts w:ascii="仿宋_GB2312" w:hint="eastAsia"/>
          <w:sz w:val="28"/>
          <w:szCs w:val="28"/>
        </w:rPr>
        <w:t>校团委 　　                    2017年11月30日印发</w:t>
      </w:r>
    </w:p>
    <w:sectPr w:rsidR="00CE047A" w:rsidSect="00CE047A">
      <w:footerReference w:type="even" r:id="rId9"/>
      <w:footerReference w:type="default" r:id="rId10"/>
      <w:pgSz w:w="11906" w:h="16838"/>
      <w:pgMar w:top="2098" w:right="1531" w:bottom="1985" w:left="1531" w:header="851" w:footer="1417" w:gutter="0"/>
      <w:pgNumType w:fmt="numberInDash"/>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B7D" w:rsidRDefault="009A2B7D" w:rsidP="00CE047A">
      <w:r>
        <w:separator/>
      </w:r>
    </w:p>
  </w:endnote>
  <w:endnote w:type="continuationSeparator" w:id="1">
    <w:p w:rsidR="009A2B7D" w:rsidRDefault="009A2B7D" w:rsidP="00CE04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47A" w:rsidRDefault="009C717A">
    <w:pPr>
      <w:pStyle w:val="a3"/>
      <w:ind w:firstLineChars="100" w:firstLine="280"/>
    </w:pPr>
    <w:r>
      <w:rPr>
        <w:rFonts w:ascii="仿宋_GB2312" w:hint="eastAsia"/>
        <w:sz w:val="28"/>
        <w:szCs w:val="28"/>
      </w:rPr>
      <w:fldChar w:fldCharType="begin"/>
    </w:r>
    <w:r w:rsidR="00F31420">
      <w:rPr>
        <w:rFonts w:ascii="仿宋_GB2312" w:hint="eastAsia"/>
        <w:sz w:val="28"/>
        <w:szCs w:val="28"/>
      </w:rPr>
      <w:instrText xml:space="preserve"> PAGE   \* MERGEFORMAT </w:instrText>
    </w:r>
    <w:r>
      <w:rPr>
        <w:rFonts w:ascii="仿宋_GB2312" w:hint="eastAsia"/>
        <w:sz w:val="28"/>
        <w:szCs w:val="28"/>
      </w:rPr>
      <w:fldChar w:fldCharType="separate"/>
    </w:r>
    <w:r w:rsidR="00E64B2F" w:rsidRPr="00E64B2F">
      <w:rPr>
        <w:rFonts w:ascii="仿宋_GB2312"/>
        <w:noProof/>
        <w:sz w:val="28"/>
        <w:szCs w:val="28"/>
        <w:lang w:val="zh-CN"/>
      </w:rPr>
      <w:t>-</w:t>
    </w:r>
    <w:r w:rsidR="00E64B2F">
      <w:rPr>
        <w:rFonts w:ascii="仿宋_GB2312"/>
        <w:noProof/>
        <w:sz w:val="28"/>
        <w:szCs w:val="28"/>
      </w:rPr>
      <w:t xml:space="preserve"> 4 -</w:t>
    </w:r>
    <w:r>
      <w:rPr>
        <w:rFonts w:ascii="仿宋_GB2312" w:hint="eastAsia"/>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47A" w:rsidRDefault="009C717A">
    <w:pPr>
      <w:pStyle w:val="a3"/>
      <w:wordWrap w:val="0"/>
      <w:jc w:val="right"/>
    </w:pPr>
    <w:r>
      <w:rPr>
        <w:rFonts w:ascii="仿宋_GB2312" w:hint="eastAsia"/>
        <w:sz w:val="28"/>
        <w:szCs w:val="28"/>
      </w:rPr>
      <w:fldChar w:fldCharType="begin"/>
    </w:r>
    <w:r w:rsidR="00F31420">
      <w:rPr>
        <w:rFonts w:ascii="仿宋_GB2312" w:hint="eastAsia"/>
        <w:sz w:val="28"/>
        <w:szCs w:val="28"/>
      </w:rPr>
      <w:instrText xml:space="preserve"> PAGE   \* MERGEFORMAT </w:instrText>
    </w:r>
    <w:r>
      <w:rPr>
        <w:rFonts w:ascii="仿宋_GB2312" w:hint="eastAsia"/>
        <w:sz w:val="28"/>
        <w:szCs w:val="28"/>
      </w:rPr>
      <w:fldChar w:fldCharType="separate"/>
    </w:r>
    <w:r w:rsidR="00E64B2F" w:rsidRPr="00E64B2F">
      <w:rPr>
        <w:rFonts w:ascii="仿宋_GB2312"/>
        <w:noProof/>
        <w:sz w:val="28"/>
        <w:szCs w:val="28"/>
        <w:lang w:val="zh-CN"/>
      </w:rPr>
      <w:t>-</w:t>
    </w:r>
    <w:r w:rsidR="00E64B2F">
      <w:rPr>
        <w:rFonts w:ascii="仿宋_GB2312"/>
        <w:noProof/>
        <w:sz w:val="28"/>
        <w:szCs w:val="28"/>
      </w:rPr>
      <w:t xml:space="preserve"> 3 -</w:t>
    </w:r>
    <w:r>
      <w:rPr>
        <w:rFonts w:ascii="仿宋_GB2312" w:hint="eastAsia"/>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B7D" w:rsidRDefault="009A2B7D" w:rsidP="00CE047A">
      <w:r>
        <w:separator/>
      </w:r>
    </w:p>
  </w:footnote>
  <w:footnote w:type="continuationSeparator" w:id="1">
    <w:p w:rsidR="009A2B7D" w:rsidRDefault="009A2B7D" w:rsidP="00CE04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26EC"/>
    <w:rsid w:val="000134A1"/>
    <w:rsid w:val="000137CC"/>
    <w:rsid w:val="00031D87"/>
    <w:rsid w:val="00044325"/>
    <w:rsid w:val="000713AE"/>
    <w:rsid w:val="000804AE"/>
    <w:rsid w:val="00084935"/>
    <w:rsid w:val="0008673D"/>
    <w:rsid w:val="00093891"/>
    <w:rsid w:val="000A145F"/>
    <w:rsid w:val="000D6B5D"/>
    <w:rsid w:val="000D6E5E"/>
    <w:rsid w:val="000E7284"/>
    <w:rsid w:val="000F012A"/>
    <w:rsid w:val="000F1EC4"/>
    <w:rsid w:val="001073AA"/>
    <w:rsid w:val="00112F00"/>
    <w:rsid w:val="00121A6B"/>
    <w:rsid w:val="001418BF"/>
    <w:rsid w:val="00144217"/>
    <w:rsid w:val="001678BF"/>
    <w:rsid w:val="00172A54"/>
    <w:rsid w:val="00177BEB"/>
    <w:rsid w:val="00177E8E"/>
    <w:rsid w:val="00183DE4"/>
    <w:rsid w:val="001A2EEF"/>
    <w:rsid w:val="001B51AB"/>
    <w:rsid w:val="002110B6"/>
    <w:rsid w:val="00222321"/>
    <w:rsid w:val="002623C0"/>
    <w:rsid w:val="002625DD"/>
    <w:rsid w:val="00281AE9"/>
    <w:rsid w:val="002B4232"/>
    <w:rsid w:val="002D2E44"/>
    <w:rsid w:val="002D69CD"/>
    <w:rsid w:val="002E0E35"/>
    <w:rsid w:val="0034143A"/>
    <w:rsid w:val="00355D84"/>
    <w:rsid w:val="00381BB6"/>
    <w:rsid w:val="003A4E00"/>
    <w:rsid w:val="003B3B3A"/>
    <w:rsid w:val="003C4E4D"/>
    <w:rsid w:val="003D557B"/>
    <w:rsid w:val="003D79F8"/>
    <w:rsid w:val="003E2225"/>
    <w:rsid w:val="0042383C"/>
    <w:rsid w:val="004261CE"/>
    <w:rsid w:val="00435B86"/>
    <w:rsid w:val="004447B0"/>
    <w:rsid w:val="0044511B"/>
    <w:rsid w:val="004570E5"/>
    <w:rsid w:val="00474DE2"/>
    <w:rsid w:val="00477FFC"/>
    <w:rsid w:val="00482F79"/>
    <w:rsid w:val="004A5F64"/>
    <w:rsid w:val="00521732"/>
    <w:rsid w:val="00536FF1"/>
    <w:rsid w:val="005456DD"/>
    <w:rsid w:val="005537A1"/>
    <w:rsid w:val="0057733D"/>
    <w:rsid w:val="005822F3"/>
    <w:rsid w:val="005967E5"/>
    <w:rsid w:val="005A2D5E"/>
    <w:rsid w:val="005B0F5F"/>
    <w:rsid w:val="005C0901"/>
    <w:rsid w:val="005C6BE1"/>
    <w:rsid w:val="005D324D"/>
    <w:rsid w:val="005E0770"/>
    <w:rsid w:val="005E2BE2"/>
    <w:rsid w:val="006016FC"/>
    <w:rsid w:val="006049EF"/>
    <w:rsid w:val="006327A0"/>
    <w:rsid w:val="00633745"/>
    <w:rsid w:val="00646BD6"/>
    <w:rsid w:val="006543E4"/>
    <w:rsid w:val="00694409"/>
    <w:rsid w:val="00694AA8"/>
    <w:rsid w:val="006C15DB"/>
    <w:rsid w:val="006D2047"/>
    <w:rsid w:val="006E17D4"/>
    <w:rsid w:val="00713853"/>
    <w:rsid w:val="00741342"/>
    <w:rsid w:val="007626EC"/>
    <w:rsid w:val="00765878"/>
    <w:rsid w:val="007B333A"/>
    <w:rsid w:val="007B4B2C"/>
    <w:rsid w:val="007C0D13"/>
    <w:rsid w:val="007D18C5"/>
    <w:rsid w:val="00802EEB"/>
    <w:rsid w:val="00833576"/>
    <w:rsid w:val="00840D9B"/>
    <w:rsid w:val="0086523E"/>
    <w:rsid w:val="00882EFB"/>
    <w:rsid w:val="008A4231"/>
    <w:rsid w:val="008E2777"/>
    <w:rsid w:val="008E6D94"/>
    <w:rsid w:val="008F63B7"/>
    <w:rsid w:val="009266AF"/>
    <w:rsid w:val="009859BE"/>
    <w:rsid w:val="009922F2"/>
    <w:rsid w:val="00996CB8"/>
    <w:rsid w:val="009A2B7D"/>
    <w:rsid w:val="009C0EC5"/>
    <w:rsid w:val="009C717A"/>
    <w:rsid w:val="009D0520"/>
    <w:rsid w:val="009D330D"/>
    <w:rsid w:val="00A01E92"/>
    <w:rsid w:val="00A27ADE"/>
    <w:rsid w:val="00A51CE0"/>
    <w:rsid w:val="00A93F43"/>
    <w:rsid w:val="00A96099"/>
    <w:rsid w:val="00A96289"/>
    <w:rsid w:val="00AD543F"/>
    <w:rsid w:val="00B408C5"/>
    <w:rsid w:val="00B50A7C"/>
    <w:rsid w:val="00B61B37"/>
    <w:rsid w:val="00B81B4D"/>
    <w:rsid w:val="00B90EB0"/>
    <w:rsid w:val="00B91579"/>
    <w:rsid w:val="00BA765F"/>
    <w:rsid w:val="00BC1773"/>
    <w:rsid w:val="00BD0CBD"/>
    <w:rsid w:val="00BD69D6"/>
    <w:rsid w:val="00BE2511"/>
    <w:rsid w:val="00BF669D"/>
    <w:rsid w:val="00BF79A0"/>
    <w:rsid w:val="00C0351D"/>
    <w:rsid w:val="00C14E04"/>
    <w:rsid w:val="00C1637A"/>
    <w:rsid w:val="00C4303D"/>
    <w:rsid w:val="00CC1C5C"/>
    <w:rsid w:val="00CC624D"/>
    <w:rsid w:val="00CE047A"/>
    <w:rsid w:val="00CE25E0"/>
    <w:rsid w:val="00CE5613"/>
    <w:rsid w:val="00D301DF"/>
    <w:rsid w:val="00D353AD"/>
    <w:rsid w:val="00D44198"/>
    <w:rsid w:val="00D564E8"/>
    <w:rsid w:val="00DA3E6C"/>
    <w:rsid w:val="00E15A78"/>
    <w:rsid w:val="00E35907"/>
    <w:rsid w:val="00E4588C"/>
    <w:rsid w:val="00E6151A"/>
    <w:rsid w:val="00E64B2F"/>
    <w:rsid w:val="00E668E4"/>
    <w:rsid w:val="00E66ADA"/>
    <w:rsid w:val="00E706E6"/>
    <w:rsid w:val="00E7732A"/>
    <w:rsid w:val="00E82092"/>
    <w:rsid w:val="00EB24D9"/>
    <w:rsid w:val="00EE146C"/>
    <w:rsid w:val="00EE2088"/>
    <w:rsid w:val="00EF66F7"/>
    <w:rsid w:val="00F0282C"/>
    <w:rsid w:val="00F028C5"/>
    <w:rsid w:val="00F24C2F"/>
    <w:rsid w:val="00F31420"/>
    <w:rsid w:val="00F320E6"/>
    <w:rsid w:val="00F641AE"/>
    <w:rsid w:val="00F77FFC"/>
    <w:rsid w:val="00F80466"/>
    <w:rsid w:val="00F825D4"/>
    <w:rsid w:val="00F966F7"/>
    <w:rsid w:val="00FE09A9"/>
    <w:rsid w:val="5CA95F07"/>
    <w:rsid w:val="670E56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rules v:ext="edit">
        <o:r id="V:Rule4" type="connector" idref="#_x0000_s1027"/>
        <o:r id="V:Rule5" type="connector" idref="#_x0000_s1026"/>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47A"/>
    <w:pPr>
      <w:widowControl w:val="0"/>
      <w:jc w:val="both"/>
    </w:pPr>
    <w:rPr>
      <w:rFonts w:ascii="Times New Roman" w:eastAsia="仿宋_GB2312" w:hAnsi="Times New Roman"/>
      <w:kern w:val="3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047A"/>
    <w:pPr>
      <w:tabs>
        <w:tab w:val="center" w:pos="4153"/>
        <w:tab w:val="right" w:pos="8306"/>
      </w:tabs>
      <w:snapToGrid w:val="0"/>
      <w:jc w:val="left"/>
    </w:pPr>
    <w:rPr>
      <w:kern w:val="0"/>
      <w:sz w:val="18"/>
      <w:szCs w:val="18"/>
    </w:rPr>
  </w:style>
  <w:style w:type="paragraph" w:styleId="a4">
    <w:name w:val="header"/>
    <w:basedOn w:val="a"/>
    <w:link w:val="Char0"/>
    <w:uiPriority w:val="99"/>
    <w:unhideWhenUsed/>
    <w:qFormat/>
    <w:rsid w:val="00CE047A"/>
    <w:pPr>
      <w:pBdr>
        <w:bottom w:val="single" w:sz="6" w:space="1" w:color="auto"/>
      </w:pBdr>
      <w:tabs>
        <w:tab w:val="center" w:pos="4153"/>
        <w:tab w:val="right" w:pos="8306"/>
      </w:tabs>
      <w:snapToGrid w:val="0"/>
      <w:jc w:val="center"/>
    </w:pPr>
    <w:rPr>
      <w:kern w:val="0"/>
      <w:sz w:val="18"/>
      <w:szCs w:val="18"/>
    </w:rPr>
  </w:style>
  <w:style w:type="paragraph" w:styleId="a5">
    <w:name w:val="Normal (Web)"/>
    <w:basedOn w:val="a"/>
    <w:unhideWhenUsed/>
    <w:rsid w:val="00CE047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link w:val="a4"/>
    <w:uiPriority w:val="99"/>
    <w:qFormat/>
    <w:rsid w:val="00CE047A"/>
    <w:rPr>
      <w:rFonts w:ascii="Times New Roman" w:eastAsia="仿宋_GB2312" w:hAnsi="Times New Roman"/>
      <w:sz w:val="18"/>
      <w:szCs w:val="18"/>
    </w:rPr>
  </w:style>
  <w:style w:type="character" w:customStyle="1" w:styleId="Char">
    <w:name w:val="页脚 Char"/>
    <w:link w:val="a3"/>
    <w:uiPriority w:val="99"/>
    <w:qFormat/>
    <w:rsid w:val="00CE047A"/>
    <w:rPr>
      <w:rFonts w:ascii="Times New Roman" w:eastAsia="仿宋_GB2312" w:hAnsi="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30"/>
    <customShpInfo spid="_x0000_s1026"/>
    <customShpInfo spid="_x0000_s1027"/>
    <customShpInfo spid="_x0000_s1029"/>
  </customShpExts>
</s:customData>
</file>

<file path=customXml/itemProps1.xml><?xml version="1.0" encoding="utf-8"?>
<ds:datastoreItem xmlns:ds="http://schemas.openxmlformats.org/officeDocument/2006/customXml" ds:itemID="{B1670768-1880-423C-AC1A-84CE73AC69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Words>
  <Characters>901</Characters>
  <Application>Microsoft Office Word</Application>
  <DocSecurity>0</DocSecurity>
  <Lines>7</Lines>
  <Paragraphs>2</Paragraphs>
  <ScaleCrop>false</ScaleCrop>
  <Company>Microsoft</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重庆大学文件</dc:title>
  <dc:creator>刘佳</dc:creator>
  <cp:lastModifiedBy>叶平</cp:lastModifiedBy>
  <cp:revision>2</cp:revision>
  <cp:lastPrinted>2017-11-30T09:42:00Z</cp:lastPrinted>
  <dcterms:created xsi:type="dcterms:W3CDTF">2018-10-11T08:33:00Z</dcterms:created>
  <dcterms:modified xsi:type="dcterms:W3CDTF">2018-10-11T08:33:00Z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