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重庆大学第五届传统文化作品大赛获奖名单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21"/>
        <w:gridCol w:w="2617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作品类型</w:t>
            </w: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beforeAutospacing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黄铭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蒋宾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廖俊杰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王若舣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管理科学与房地产学院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张文祎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李林南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万雪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电气工程学院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曾文丽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经济与工商管理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纪冬颖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周悦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美视电影学院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张婕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朱逸清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大数据与软件学院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韩婷婷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美视电影学院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王思婧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张奕轲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管理科学与房地产学院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黄捷、邓大洪、姚佩含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周芷琪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美视电影学院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孙丽君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电气工程学院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钱诗佳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王煜鋆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朱千红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邓鑫宇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于晴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赖乔洵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贾子昂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罗洋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九玖酒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张昱晨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李雪莉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贾志文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蒋梦灵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董蓉妮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朱彦霖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张婕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骏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吴俊彪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全聆丹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龙宇丽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王越洋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何世舟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物理学院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唐子超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环生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杨恒清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公共管理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易洪宇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高等研究院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王川海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侯乃琦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朱千红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郭颖菱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影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钟怡虹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张淑艺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徐俊杰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美视电影学院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宋智霖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徐岳荣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建筑城规学院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刘一川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林欣甜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美视电影学院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牛天一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蒋彦奕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美视电影学院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何永鹏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黄堯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弘深学院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GFGPP+ç­çº¿,Bold">
    <w:altName w:val="HelveticaNeue LT 43 LightEx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5"/>
    <w:rsid w:val="001C10C2"/>
    <w:rsid w:val="003F5D3E"/>
    <w:rsid w:val="00591DB8"/>
    <w:rsid w:val="00A13177"/>
    <w:rsid w:val="00C31835"/>
    <w:rsid w:val="00CB6664"/>
    <w:rsid w:val="00D90CB5"/>
    <w:rsid w:val="0132082A"/>
    <w:rsid w:val="0D7724C4"/>
    <w:rsid w:val="14E12847"/>
    <w:rsid w:val="2AE23357"/>
    <w:rsid w:val="365069AB"/>
    <w:rsid w:val="4AA92237"/>
    <w:rsid w:val="734E34D3"/>
    <w:rsid w:val="7CF0440E"/>
    <w:rsid w:val="7F4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</Words>
  <Characters>1131</Characters>
  <Lines>9</Lines>
  <Paragraphs>2</Paragraphs>
  <TotalTime>14</TotalTime>
  <ScaleCrop>false</ScaleCrop>
  <LinksUpToDate>false</LinksUpToDate>
  <CharactersWithSpaces>1327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2020-07-27T04:37:00Z</dcterms:created>
  <dc:creator>盛 红</dc:creator>
  <cp:lastModifiedBy>孑尘</cp:lastModifiedBy>
  <dcterms:modified xsi:type="dcterms:W3CDTF">2020-08-10T15:12:02Z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