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4" w:beforeLines="200" w:line="360" w:lineRule="auto"/>
        <w:ind w:left="-210" w:leftChars="-100" w:right="-210" w:rightChars="-100"/>
        <w:jc w:val="center"/>
        <w:rPr>
          <w:rFonts w:hint="eastAsia" w:ascii="华文行楷" w:hAnsi="华文行楷" w:eastAsia="华文行楷" w:cs="华文行楷"/>
          <w:sz w:val="48"/>
          <w:szCs w:val="48"/>
          <w:u w:color="FF0000"/>
        </w:rPr>
      </w:pPr>
      <w:bookmarkStart w:id="0" w:name="_Hlk44951064"/>
      <w:r>
        <w:rPr>
          <w:rFonts w:hint="eastAsia" w:ascii="华文行楷" w:hAnsi="华文行楷" w:eastAsia="华文行楷" w:cs="华文行楷"/>
          <w:sz w:val="48"/>
          <w:szCs w:val="48"/>
          <w:u w:color="FF0000"/>
          <w:lang w:eastAsia="zh-CN"/>
        </w:rPr>
        <w:drawing>
          <wp:anchor distT="0" distB="0" distL="114300" distR="114300" simplePos="0" relativeHeight="251681792" behindDoc="1" locked="0" layoutInCell="1" allowOverlap="1">
            <wp:simplePos x="0" y="0"/>
            <wp:positionH relativeFrom="column">
              <wp:posOffset>2118360</wp:posOffset>
            </wp:positionH>
            <wp:positionV relativeFrom="paragraph">
              <wp:posOffset>588010</wp:posOffset>
            </wp:positionV>
            <wp:extent cx="1514475" cy="1514475"/>
            <wp:effectExtent l="0" t="0" r="9525" b="9525"/>
            <wp:wrapNone/>
            <wp:docPr id="33" name="图片 33" descr="重庆大学徽记手写体最新矢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重庆大学徽记手写体最新矢量"/>
                    <pic:cNvPicPr>
                      <a:picLocks noChangeAspect="1"/>
                    </pic:cNvPicPr>
                  </pic:nvPicPr>
                  <pic:blipFill>
                    <a:blip r:embed="rId11"/>
                    <a:stretch>
                      <a:fillRect/>
                    </a:stretch>
                  </pic:blipFill>
                  <pic:spPr>
                    <a:xfrm>
                      <a:off x="0" y="0"/>
                      <a:ext cx="1514475" cy="1514475"/>
                    </a:xfrm>
                    <a:prstGeom prst="rect">
                      <a:avLst/>
                    </a:prstGeom>
                  </pic:spPr>
                </pic:pic>
              </a:graphicData>
            </a:graphic>
          </wp:anchor>
        </w:drawing>
      </w:r>
    </w:p>
    <w:p>
      <w:pPr>
        <w:spacing w:before="624" w:beforeLines="200" w:line="360" w:lineRule="auto"/>
        <w:ind w:left="-210" w:leftChars="-100" w:right="-210" w:rightChars="-100"/>
        <w:jc w:val="center"/>
        <w:rPr>
          <w:rFonts w:hint="eastAsia" w:ascii="华文行楷" w:hAnsi="华文行楷" w:eastAsia="华文行楷" w:cs="华文行楷"/>
          <w:sz w:val="48"/>
          <w:szCs w:val="48"/>
          <w:u w:color="FF0000"/>
          <w:lang w:eastAsia="zh-CN"/>
        </w:rPr>
      </w:pPr>
    </w:p>
    <w:p>
      <w:pPr>
        <w:spacing w:before="624" w:beforeLines="200" w:line="360" w:lineRule="auto"/>
        <w:ind w:left="-210" w:leftChars="-100" w:right="-210" w:rightChars="-100"/>
        <w:jc w:val="center"/>
        <w:rPr>
          <w:rFonts w:hint="eastAsia" w:ascii="华文行楷" w:hAnsi="华文行楷" w:eastAsia="华文行楷" w:cs="华文行楷"/>
          <w:sz w:val="48"/>
          <w:szCs w:val="48"/>
          <w:u w:color="FF0000"/>
        </w:rPr>
      </w:pPr>
      <w:r>
        <w:rPr>
          <w:rFonts w:hint="eastAsia" w:ascii="华文行楷" w:hAnsi="华文行楷" w:eastAsia="华文行楷" w:cs="华文行楷"/>
          <w:sz w:val="48"/>
          <w:szCs w:val="48"/>
          <w:u w:color="FF0000"/>
        </w:rPr>
        <w:t>重庆大学</w:t>
      </w:r>
      <w:r>
        <w:rPr>
          <w:rFonts w:ascii="Times New Roman" w:hAnsi="Times New Roman" w:eastAsia="华文行楷" w:cs="Times New Roman"/>
          <w:b/>
          <w:bCs/>
          <w:sz w:val="48"/>
          <w:szCs w:val="48"/>
          <w:u w:color="FF0000"/>
        </w:rPr>
        <w:t>202</w:t>
      </w:r>
      <w:r>
        <w:rPr>
          <w:rFonts w:hint="eastAsia" w:ascii="Times New Roman" w:hAnsi="Times New Roman" w:eastAsia="华文行楷" w:cs="Times New Roman"/>
          <w:b/>
          <w:bCs/>
          <w:sz w:val="48"/>
          <w:szCs w:val="48"/>
          <w:u w:color="FF0000"/>
        </w:rPr>
        <w:t>2</w:t>
      </w:r>
      <w:r>
        <w:rPr>
          <w:rFonts w:hint="eastAsia" w:ascii="华文行楷" w:hAnsi="华文行楷" w:eastAsia="华文行楷" w:cs="华文行楷"/>
          <w:sz w:val="48"/>
          <w:szCs w:val="48"/>
          <w:u w:color="FF0000"/>
        </w:rPr>
        <w:t>年暑期社会实践</w:t>
      </w:r>
    </w:p>
    <w:p>
      <w:pPr>
        <w:spacing w:before="624" w:beforeLines="200" w:line="360" w:lineRule="auto"/>
        <w:ind w:left="-210" w:leftChars="-100" w:right="-210" w:rightChars="-100"/>
        <w:jc w:val="center"/>
        <w:rPr>
          <w:rFonts w:hint="eastAsia" w:ascii="华文行楷" w:hAnsi="华文行楷" w:eastAsia="华文行楷" w:cs="华文行楷"/>
          <w:sz w:val="48"/>
          <w:szCs w:val="48"/>
          <w:u w:color="FF0000"/>
        </w:rPr>
      </w:pPr>
    </w:p>
    <w:p>
      <w:pPr>
        <w:spacing w:line="360" w:lineRule="auto"/>
        <w:ind w:left="-210" w:leftChars="-100" w:right="-210" w:rightChars="-100"/>
        <w:jc w:val="center"/>
        <w:rPr>
          <w:rFonts w:hint="eastAsia" w:ascii="华文行楷" w:hAnsi="华文行楷" w:eastAsia="华文行楷" w:cs="华文行楷"/>
          <w:sz w:val="84"/>
          <w:szCs w:val="84"/>
          <w:u w:color="FF0000"/>
        </w:rPr>
      </w:pPr>
      <w:r>
        <w:rPr>
          <w:rFonts w:hint="eastAsia" w:ascii="华文行楷" w:hAnsi="华文行楷" w:eastAsia="华文行楷" w:cs="华文行楷"/>
          <w:sz w:val="84"/>
          <w:szCs w:val="84"/>
          <w:u w:color="FF0000"/>
        </w:rPr>
        <w:t>行</w:t>
      </w:r>
    </w:p>
    <w:p>
      <w:pPr>
        <w:spacing w:line="360" w:lineRule="auto"/>
        <w:ind w:left="-210" w:leftChars="-100" w:right="-210" w:rightChars="-100"/>
        <w:jc w:val="center"/>
        <w:rPr>
          <w:rFonts w:hint="eastAsia" w:ascii="华文行楷" w:hAnsi="华文行楷" w:eastAsia="华文行楷" w:cs="华文行楷"/>
          <w:sz w:val="84"/>
          <w:szCs w:val="84"/>
          <w:u w:color="FF0000"/>
        </w:rPr>
      </w:pPr>
      <w:r>
        <w:rPr>
          <w:rFonts w:hint="eastAsia" w:ascii="华文行楷" w:hAnsi="华文行楷" w:eastAsia="华文行楷" w:cs="华文行楷"/>
          <w:sz w:val="84"/>
          <w:szCs w:val="84"/>
          <w:u w:color="FF0000"/>
        </w:rPr>
        <w:t>动</w:t>
      </w:r>
    </w:p>
    <w:p>
      <w:pPr>
        <w:spacing w:line="360" w:lineRule="auto"/>
        <w:ind w:left="-210" w:leftChars="-100" w:right="-210" w:rightChars="-100"/>
        <w:jc w:val="center"/>
        <w:rPr>
          <w:rFonts w:hint="eastAsia" w:ascii="华文行楷" w:hAnsi="华文行楷" w:eastAsia="华文行楷" w:cs="华文行楷"/>
          <w:sz w:val="84"/>
          <w:szCs w:val="84"/>
          <w:u w:color="FF0000"/>
        </w:rPr>
      </w:pPr>
      <w:r>
        <w:rPr>
          <w:rFonts w:hint="eastAsia" w:ascii="华文行楷" w:hAnsi="华文行楷" w:eastAsia="华文行楷" w:cs="华文行楷"/>
          <w:sz w:val="84"/>
          <w:szCs w:val="84"/>
          <w:u w:color="FF0000"/>
        </w:rPr>
        <w:t>指</w:t>
      </w:r>
    </w:p>
    <w:p>
      <w:pPr>
        <w:spacing w:line="360" w:lineRule="auto"/>
        <w:ind w:left="-210" w:leftChars="-100" w:right="-210" w:rightChars="-100"/>
        <w:jc w:val="center"/>
        <w:rPr>
          <w:rFonts w:ascii="华文行楷" w:hAnsi="华文行楷" w:eastAsia="华文行楷" w:cs="华文行楷"/>
          <w:sz w:val="56"/>
          <w:szCs w:val="56"/>
          <w:u w:color="FF0000"/>
        </w:rPr>
      </w:pPr>
      <w:r>
        <w:rPr>
          <w:rFonts w:hint="eastAsia" w:ascii="华文行楷" w:hAnsi="华文行楷" w:eastAsia="华文行楷" w:cs="华文行楷"/>
          <w:sz w:val="84"/>
          <w:szCs w:val="84"/>
          <w:u w:color="FF0000"/>
        </w:rPr>
        <w:t>引</w:t>
      </w:r>
    </w:p>
    <w:p>
      <w:pPr>
        <w:spacing w:line="360" w:lineRule="auto"/>
        <w:jc w:val="center"/>
        <w:rPr>
          <w:rFonts w:ascii="华文行楷" w:hAnsi="华文行楷" w:eastAsia="华文行楷" w:cs="华文行楷"/>
          <w:b/>
          <w:bCs/>
          <w:sz w:val="60"/>
          <w:szCs w:val="60"/>
          <w:u w:color="FF0000"/>
        </w:rPr>
      </w:pPr>
    </w:p>
    <w:p>
      <w:pPr>
        <w:spacing w:line="360" w:lineRule="auto"/>
        <w:jc w:val="center"/>
        <w:rPr>
          <w:rFonts w:ascii="华文行楷" w:hAnsi="华文行楷" w:eastAsia="华文行楷" w:cs="华文行楷"/>
          <w:b/>
          <w:bCs/>
          <w:sz w:val="60"/>
          <w:szCs w:val="60"/>
          <w:u w:color="FF0000"/>
        </w:rPr>
      </w:pPr>
    </w:p>
    <w:p>
      <w:pPr>
        <w:spacing w:line="360" w:lineRule="auto"/>
        <w:jc w:val="center"/>
        <w:rPr>
          <w:rFonts w:ascii="华文行楷" w:hAnsi="华文行楷" w:eastAsia="华文行楷" w:cs="华文行楷"/>
          <w:b/>
          <w:bCs/>
          <w:sz w:val="60"/>
          <w:szCs w:val="60"/>
          <w:u w:color="FF0000"/>
        </w:rPr>
      </w:pPr>
    </w:p>
    <w:p>
      <w:pPr>
        <w:spacing w:line="360" w:lineRule="auto"/>
        <w:jc w:val="center"/>
        <w:rPr>
          <w:rFonts w:ascii="华文行楷" w:hAnsi="华文行楷" w:eastAsia="华文行楷" w:cs="华文行楷"/>
          <w:b/>
          <w:bCs/>
          <w:sz w:val="60"/>
          <w:szCs w:val="60"/>
          <w:u w:color="FF0000"/>
        </w:rPr>
      </w:pPr>
    </w:p>
    <w:p>
      <w:pPr>
        <w:spacing w:line="360" w:lineRule="auto"/>
        <w:jc w:val="center"/>
        <w:rPr>
          <w:rFonts w:ascii="华文行楷" w:hAnsi="华文行楷" w:eastAsia="华文行楷" w:cs="华文行楷"/>
          <w:b/>
          <w:bCs/>
          <w:sz w:val="60"/>
          <w:szCs w:val="60"/>
          <w:u w:color="FF0000"/>
        </w:rPr>
      </w:pPr>
      <w:r>
        <w:rPr>
          <w:rFonts w:hint="eastAsia" w:ascii="华文行楷" w:hAnsi="华文行楷" w:eastAsia="华文行楷" w:cs="华文行楷"/>
          <w:b/>
          <w:bCs/>
          <w:sz w:val="60"/>
          <w:szCs w:val="60"/>
          <w:u w:color="FF0000"/>
        </w:rPr>
        <w:t>目 录</w:t>
      </w:r>
    </w:p>
    <w:p>
      <w:pPr>
        <w:spacing w:before="468" w:beforeLines="150" w:after="312" w:afterLines="100" w:line="276" w:lineRule="auto"/>
        <w:jc w:val="left"/>
        <w:rPr>
          <w:rFonts w:ascii="方正小标宋简体" w:hAnsi="方正小标宋简体" w:eastAsia="方正小标宋简体" w:cs="方正小标宋简体"/>
          <w:sz w:val="36"/>
          <w:szCs w:val="36"/>
          <w:u w:color="FF0000"/>
        </w:rPr>
      </w:pPr>
      <w:r>
        <w:rPr>
          <w:rFonts w:hint="eastAsia" w:ascii="方正小标宋简体" w:hAnsi="方正小标宋简体" w:eastAsia="方正小标宋简体" w:cs="方正小标宋简体"/>
          <w:b/>
          <w:bCs/>
          <w:sz w:val="36"/>
          <w:szCs w:val="36"/>
          <w:u w:color="FF0000"/>
        </w:rPr>
        <w:t>✦</w:t>
      </w:r>
      <w:r>
        <w:rPr>
          <w:rFonts w:hint="eastAsia" w:ascii="方正小标宋简体" w:hAnsi="方正小标宋简体" w:eastAsia="方正小标宋简体" w:cs="方正小标宋简体"/>
          <w:sz w:val="36"/>
          <w:szCs w:val="36"/>
          <w:u w:color="FF0000"/>
        </w:rPr>
        <w:t>实践简报指引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ascii="Times New Roman" w:hAnsi="Times New Roman" w:eastAsia="方正小标宋简体" w:cs="Times New Roman"/>
          <w:sz w:val="36"/>
          <w:szCs w:val="36"/>
          <w:u w:color="FF0000"/>
        </w:rPr>
        <w:t>1</w:t>
      </w:r>
    </w:p>
    <w:p>
      <w:pPr>
        <w:spacing w:before="468" w:beforeLines="150" w:after="312" w:afterLines="100" w:line="276" w:lineRule="auto"/>
        <w:jc w:val="left"/>
        <w:rPr>
          <w:rFonts w:ascii="方正小标宋简体" w:hAnsi="方正小标宋简体" w:eastAsia="方正小标宋简体" w:cs="方正小标宋简体"/>
          <w:sz w:val="36"/>
          <w:szCs w:val="36"/>
          <w:u w:color="FF0000"/>
        </w:rPr>
      </w:pPr>
      <w:r>
        <w:rPr>
          <w:rFonts w:hint="eastAsia" w:ascii="方正小标宋简体" w:hAnsi="方正小标宋简体" w:eastAsia="方正小标宋简体" w:cs="方正小标宋简体"/>
          <w:b/>
          <w:bCs/>
          <w:sz w:val="36"/>
          <w:szCs w:val="36"/>
          <w:u w:color="FF0000"/>
        </w:rPr>
        <w:t>✦</w:t>
      </w:r>
      <w:r>
        <w:rPr>
          <w:rFonts w:hint="eastAsia" w:ascii="方正小标宋简体" w:hAnsi="方正小标宋简体" w:eastAsia="方正小标宋简体" w:cs="方正小标宋简体"/>
          <w:sz w:val="36"/>
          <w:szCs w:val="36"/>
          <w:u w:color="FF0000"/>
        </w:rPr>
        <w:t>新闻稿指引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ascii="Times New Roman" w:hAnsi="Times New Roman" w:eastAsia="方正小标宋简体" w:cs="Times New Roman"/>
          <w:sz w:val="36"/>
          <w:szCs w:val="36"/>
          <w:u w:color="FF0000"/>
        </w:rPr>
        <w:t>4</w:t>
      </w:r>
    </w:p>
    <w:p>
      <w:pPr>
        <w:spacing w:before="468" w:beforeLines="150" w:after="312" w:afterLines="100" w:line="276" w:lineRule="auto"/>
        <w:jc w:val="left"/>
        <w:rPr>
          <w:rFonts w:ascii="Times New Roman" w:hAnsi="Times New Roman" w:eastAsia="方正小标宋简体" w:cs="Times New Roman"/>
          <w:sz w:val="36"/>
          <w:szCs w:val="36"/>
          <w:u w:color="FF0000"/>
        </w:rPr>
      </w:pPr>
      <w:r>
        <w:rPr>
          <w:rFonts w:hint="eastAsia" w:ascii="方正小标宋简体" w:hAnsi="方正小标宋简体" w:eastAsia="方正小标宋简体" w:cs="方正小标宋简体"/>
          <w:b/>
          <w:bCs/>
          <w:sz w:val="36"/>
          <w:szCs w:val="36"/>
          <w:u w:color="FF0000"/>
        </w:rPr>
        <w:t>✦</w:t>
      </w:r>
      <w:r>
        <w:rPr>
          <w:rFonts w:hint="eastAsia" w:ascii="方正小标宋简体" w:hAnsi="方正小标宋简体" w:eastAsia="方正小标宋简体" w:cs="方正小标宋简体"/>
          <w:sz w:val="36"/>
          <w:szCs w:val="36"/>
          <w:u w:color="FF0000"/>
        </w:rPr>
        <w:t>拍摄指引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asciiTheme="minorEastAsia" w:hAnsiTheme="minorEastAsia" w:eastAsiaTheme="minorEastAsia" w:cstheme="minorEastAsia"/>
          <w:sz w:val="36"/>
          <w:szCs w:val="36"/>
          <w:u w:color="FF0000"/>
        </w:rPr>
        <w:t>..</w:t>
      </w:r>
      <w:r>
        <w:rPr>
          <w:rFonts w:ascii="Times New Roman" w:hAnsi="Times New Roman" w:eastAsia="方正小标宋简体" w:cs="Times New Roman"/>
          <w:sz w:val="36"/>
          <w:szCs w:val="36"/>
          <w:u w:color="FF0000"/>
        </w:rPr>
        <w:t>9</w:t>
      </w:r>
    </w:p>
    <w:p>
      <w:pPr>
        <w:spacing w:before="468" w:beforeLines="150" w:after="312" w:afterLines="100" w:line="276" w:lineRule="auto"/>
        <w:jc w:val="left"/>
        <w:rPr>
          <w:rFonts w:ascii="Times New Roman" w:hAnsi="Times New Roman" w:eastAsia="方正小标宋简体" w:cs="Times New Roman"/>
          <w:sz w:val="36"/>
          <w:szCs w:val="36"/>
          <w:u w:color="FF0000"/>
        </w:rPr>
      </w:pPr>
      <w:r>
        <w:rPr>
          <w:rFonts w:hint="eastAsia" w:ascii="MS Gothic" w:hAnsi="MS Gothic" w:eastAsia="MS Gothic" w:cs="MS Gothic"/>
          <w:b/>
          <w:bCs/>
          <w:sz w:val="36"/>
          <w:szCs w:val="36"/>
          <w:u w:color="FF0000"/>
        </w:rPr>
        <w:t>✦</w:t>
      </w:r>
      <w:r>
        <w:rPr>
          <w:rFonts w:hint="eastAsia" w:ascii="方正小标宋简体" w:hAnsi="方正小标宋简体" w:eastAsia="方正小标宋简体" w:cs="方正小标宋简体"/>
          <w:sz w:val="36"/>
          <w:szCs w:val="36"/>
          <w:u w:color="FF0000"/>
        </w:rPr>
        <w:t>中青校园投稿指引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imes New Roman" w:hAnsi="Times New Roman" w:eastAsia="方正小标宋简体" w:cs="Times New Roman"/>
          <w:sz w:val="36"/>
          <w:szCs w:val="36"/>
          <w:u w:color="FF0000"/>
        </w:rPr>
        <w:t>12</w:t>
      </w:r>
    </w:p>
    <w:p>
      <w:pPr>
        <w:spacing w:before="468" w:beforeLines="150" w:after="312" w:afterLines="100" w:line="276" w:lineRule="auto"/>
        <w:jc w:val="left"/>
        <w:rPr>
          <w:rFonts w:ascii="Times New Roman" w:hAnsi="Times New Roman" w:eastAsia="方正小标宋简体" w:cs="Times New Roman"/>
          <w:sz w:val="36"/>
          <w:szCs w:val="36"/>
          <w:u w:color="FF0000"/>
        </w:rPr>
      </w:pPr>
      <w:r>
        <w:rPr>
          <w:rFonts w:hint="eastAsia" w:ascii="MS Gothic" w:hAnsi="MS Gothic" w:eastAsia="MS Gothic" w:cs="MS Gothic"/>
          <w:b/>
          <w:bCs/>
          <w:sz w:val="36"/>
          <w:szCs w:val="36"/>
          <w:u w:color="FF0000"/>
        </w:rPr>
        <w:t>✦</w:t>
      </w:r>
      <w:r>
        <w:rPr>
          <w:rFonts w:hint="eastAsia" w:ascii="方正小标宋简体" w:hAnsi="方正小标宋简体" w:eastAsia="方正小标宋简体" w:cs="方正小标宋简体"/>
          <w:sz w:val="36"/>
          <w:szCs w:val="36"/>
          <w:u w:color="FF0000"/>
        </w:rPr>
        <w:t>上游新闻投稿指引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bookmarkStart w:id="33" w:name="_GoBack"/>
      <w:bookmarkEnd w:id="33"/>
      <w:r>
        <w:rPr>
          <w:rFonts w:hint="eastAsia" w:asciiTheme="minorEastAsia" w:hAnsiTheme="minorEastAsia" w:eastAsiaTheme="minorEastAsia" w:cstheme="minorEastAsia"/>
          <w:sz w:val="36"/>
          <w:szCs w:val="36"/>
          <w:u w:color="FF0000"/>
        </w:rPr>
        <w:t>........................</w:t>
      </w:r>
      <w:r>
        <w:rPr>
          <w:rFonts w:hint="eastAsia" w:ascii="Times New Roman" w:hAnsi="Times New Roman" w:eastAsia="方正小标宋简体" w:cs="Times New Roman"/>
          <w:sz w:val="36"/>
          <w:szCs w:val="36"/>
          <w:u w:color="FF0000"/>
        </w:rPr>
        <w:t>23</w:t>
      </w:r>
    </w:p>
    <w:p>
      <w:pPr>
        <w:spacing w:before="468" w:beforeLines="150" w:after="312" w:afterLines="100" w:line="276" w:lineRule="auto"/>
        <w:jc w:val="left"/>
        <w:rPr>
          <w:rFonts w:ascii="Times New Roman" w:hAnsi="Times New Roman" w:eastAsia="方正小标宋简体" w:cs="Times New Roman"/>
          <w:sz w:val="36"/>
          <w:szCs w:val="36"/>
          <w:u w:color="FF0000"/>
        </w:rPr>
      </w:pPr>
      <w:r>
        <w:rPr>
          <w:rFonts w:hint="eastAsia" w:ascii="方正小标宋简体" w:hAnsi="方正小标宋简体" w:eastAsia="方正小标宋简体" w:cs="方正小标宋简体"/>
          <w:b/>
          <w:bCs/>
          <w:sz w:val="36"/>
          <w:szCs w:val="36"/>
          <w:u w:color="FF0000"/>
        </w:rPr>
        <w:t>✦</w:t>
      </w:r>
      <w:r>
        <w:rPr>
          <w:rFonts w:hint="eastAsia" w:ascii="方正小标宋简体" w:hAnsi="方正小标宋简体" w:eastAsia="方正小标宋简体" w:cs="方正小标宋简体"/>
          <w:sz w:val="36"/>
          <w:szCs w:val="36"/>
          <w:u w:color="FF0000"/>
        </w:rPr>
        <w:t>实践报告指引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imes New Roman" w:hAnsi="Times New Roman" w:eastAsia="方正小标宋简体" w:cs="Times New Roman"/>
          <w:sz w:val="36"/>
          <w:szCs w:val="36"/>
          <w:u w:color="FF0000"/>
        </w:rPr>
        <w:t>26</w:t>
      </w:r>
    </w:p>
    <w:p>
      <w:pPr>
        <w:tabs>
          <w:tab w:val="left" w:pos="3150"/>
        </w:tabs>
        <w:spacing w:before="468" w:beforeLines="150" w:after="312" w:afterLines="100" w:line="276" w:lineRule="auto"/>
        <w:jc w:val="left"/>
        <w:rPr>
          <w:rFonts w:ascii="华文行楷" w:hAnsi="华文行楷" w:eastAsia="方正小标宋简体" w:cs="华文行楷"/>
          <w:sz w:val="36"/>
          <w:szCs w:val="36"/>
          <w:u w:color="FF0000"/>
        </w:rPr>
        <w:sectPr>
          <w:pgSz w:w="11906" w:h="16838"/>
          <w:pgMar w:top="1417" w:right="1417" w:bottom="1417" w:left="1417" w:header="851" w:footer="992" w:gutter="0"/>
          <w:cols w:space="425" w:num="1"/>
          <w:docGrid w:type="lines" w:linePitch="312" w:charSpace="0"/>
        </w:sectPr>
      </w:pPr>
      <w:r>
        <w:rPr>
          <w:rFonts w:hint="eastAsia" w:ascii="方正小标宋简体" w:hAnsi="方正小标宋简体" w:eastAsia="方正小标宋简体" w:cs="方正小标宋简体"/>
          <w:b/>
          <w:bCs/>
          <w:sz w:val="36"/>
          <w:szCs w:val="36"/>
          <w:u w:color="FF0000"/>
        </w:rPr>
        <w:t>✦</w:t>
      </w:r>
      <w:r>
        <w:rPr>
          <w:rFonts w:hint="eastAsia" w:ascii="方正小标宋简体" w:hAnsi="方正小标宋简体" w:eastAsia="方正小标宋简体" w:cs="方正小标宋简体"/>
          <w:sz w:val="36"/>
          <w:szCs w:val="36"/>
          <w:u w:color="FF0000"/>
        </w:rPr>
        <w:t>防疫指引</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heme="minorEastAsia" w:hAnsiTheme="minorEastAsia" w:eastAsiaTheme="minorEastAsia" w:cstheme="minorEastAsia"/>
          <w:sz w:val="36"/>
          <w:szCs w:val="36"/>
          <w:u w:color="FF0000"/>
        </w:rPr>
        <w:t>.................</w:t>
      </w:r>
      <w:r>
        <w:rPr>
          <w:rFonts w:hint="eastAsia" w:ascii="Times New Roman" w:hAnsi="Times New Roman" w:eastAsia="方正小标宋简体" w:cs="Times New Roman"/>
          <w:sz w:val="36"/>
          <w:szCs w:val="36"/>
          <w:u w:color="FF0000"/>
        </w:rPr>
        <w:t>29</w:t>
      </w:r>
    </w:p>
    <w:p>
      <w:pPr>
        <w:spacing w:line="360" w:lineRule="auto"/>
        <w:jc w:val="center"/>
        <w:rPr>
          <w:rFonts w:ascii="华文行楷" w:hAnsi="华文行楷" w:eastAsia="PMingLiU" w:cs="华文行楷"/>
          <w:b/>
          <w:bCs/>
          <w:color w:val="FF0000"/>
          <w:sz w:val="60"/>
          <w:szCs w:val="60"/>
          <w:u w:color="FF0000"/>
          <w:lang w:val="zh-TW" w:eastAsia="zh-TW"/>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6672" behindDoc="0" locked="0" layoutInCell="1" allowOverlap="1">
                <wp:simplePos x="0" y="0"/>
                <wp:positionH relativeFrom="margin">
                  <wp:posOffset>3597275</wp:posOffset>
                </wp:positionH>
                <wp:positionV relativeFrom="paragraph">
                  <wp:posOffset>250190</wp:posOffset>
                </wp:positionV>
                <wp:extent cx="1801495" cy="347345"/>
                <wp:effectExtent l="713740" t="6350" r="12065" b="14605"/>
                <wp:wrapNone/>
                <wp:docPr id="1" name="标注: 弯曲线形 3"/>
                <wp:cNvGraphicFramePr/>
                <a:graphic xmlns:a="http://schemas.openxmlformats.org/drawingml/2006/main">
                  <a:graphicData uri="http://schemas.microsoft.com/office/word/2010/wordprocessingShape">
                    <wps:wsp>
                      <wps:cNvSpPr/>
                      <wps:spPr>
                        <a:xfrm>
                          <a:off x="0" y="0"/>
                          <a:ext cx="1801495" cy="347345"/>
                        </a:xfrm>
                        <a:prstGeom prst="borderCallout2">
                          <a:avLst>
                            <a:gd name="adj1" fmla="val 30497"/>
                            <a:gd name="adj2" fmla="val -2599"/>
                            <a:gd name="adj3" fmla="val 30497"/>
                            <a:gd name="adj4" fmla="val -16666"/>
                            <a:gd name="adj5" fmla="val 87751"/>
                            <a:gd name="adj6" fmla="val -39478"/>
                          </a:avLst>
                        </a:prstGeom>
                        <a:noFill/>
                        <a:ln w="12700" cap="flat" cmpd="sng" algn="ctr">
                          <a:solidFill>
                            <a:sysClr val="windowText" lastClr="000000"/>
                          </a:solidFill>
                          <a:prstDash val="solid"/>
                          <a:miter lim="800000"/>
                        </a:ln>
                        <a:effectLst/>
                      </wps:spPr>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华文行楷，3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，居中</w:t>
                            </w:r>
                          </w:p>
                          <w:p>
                            <w:pP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283.25pt;margin-top:19.7pt;height:27.35pt;width:141.85pt;mso-position-horizontal-relative:margin;z-index:251676672;v-text-anchor:middle;mso-width-relative:page;mso-height-relative:page;" filled="f" stroked="t" coordsize="21600,21600" o:gfxdata="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6OcFktsAAAAJAQAADwAAAAAAAAABACAAAAAiAAAA&#10;ZHJzL2Rvd25yZXYueG1sUEsBAhQAFAAAAAgAh07iQPb3hpPoAgAA8wUAAA4AAAAAAAAAAQAgAAAA&#10;KgEAAGRycy9lMm9Eb2MueG1sUEsFBgAAAAAGAAYAWQEAAIQGAAAAAA==&#10;" adj="-8527,18954,-3600,6587,-561,6587">
                <v:fill on="f" focussize="0,0"/>
                <v:stroke weight="1pt" color="#000000"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华文行楷，3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，居中</w:t>
                      </w:r>
                    </w:p>
                    <w:p>
                      <w:pPr>
                        <w:rPr>
                          <w:color w:val="000000" w:themeColor="text1"/>
                          <w14:textFill>
                            <w14:solidFill>
                              <w14:schemeClr w14:val="tx1"/>
                            </w14:solidFill>
                          </w14:textFill>
                        </w:rPr>
                      </w:pPr>
                    </w:p>
                    <w:p>
                      <w:pPr>
                        <w:jc w:val="center"/>
                      </w:pPr>
                    </w:p>
                  </w:txbxContent>
                </v:textbox>
              </v:shape>
            </w:pict>
          </mc:Fallback>
        </mc:AlternateContent>
      </w:r>
    </w:p>
    <w:p>
      <w:pPr>
        <w:spacing w:line="360" w:lineRule="auto"/>
        <w:jc w:val="distribute"/>
        <w:rPr>
          <w:rFonts w:ascii="华文新魏" w:hAnsi="华文新魏" w:eastAsia="华文新魏" w:cs="华文新魏"/>
          <w:b/>
          <w:bCs/>
          <w:color w:val="FF0000"/>
          <w:sz w:val="60"/>
          <w:szCs w:val="60"/>
          <w:u w:color="FF0000"/>
          <w:lang w:val="zh-TW" w:eastAsia="zh-TW"/>
        </w:rPr>
      </w:pPr>
      <w:r>
        <w:rPr>
          <w:rFonts w:hint="eastAsia" w:ascii="华文行楷" w:hAnsi="方正小标宋简体" w:eastAsia="华文行楷" w:cs="方正小标宋简体"/>
          <w:sz w:val="44"/>
          <w:szCs w:val="44"/>
        </w:rPr>
        <mc:AlternateContent>
          <mc:Choice Requires="wps">
            <w:drawing>
              <wp:anchor distT="0" distB="0" distL="114300" distR="114300" simplePos="0" relativeHeight="251669504" behindDoc="0" locked="0" layoutInCell="1" allowOverlap="1">
                <wp:simplePos x="0" y="0"/>
                <wp:positionH relativeFrom="margin">
                  <wp:posOffset>4403090</wp:posOffset>
                </wp:positionH>
                <wp:positionV relativeFrom="paragraph">
                  <wp:posOffset>544195</wp:posOffset>
                </wp:positionV>
                <wp:extent cx="1661160" cy="467995"/>
                <wp:effectExtent l="687705" t="6350" r="13335" b="8255"/>
                <wp:wrapNone/>
                <wp:docPr id="16" name="标注: 弯曲线形 3"/>
                <wp:cNvGraphicFramePr/>
                <a:graphic xmlns:a="http://schemas.openxmlformats.org/drawingml/2006/main">
                  <a:graphicData uri="http://schemas.microsoft.com/office/word/2010/wordprocessingShape">
                    <wps:wsp>
                      <wps:cNvSpPr/>
                      <wps:spPr>
                        <a:xfrm>
                          <a:off x="0" y="0"/>
                          <a:ext cx="1661160" cy="467995"/>
                        </a:xfrm>
                        <a:prstGeom prst="borderCallout2">
                          <a:avLst>
                            <a:gd name="adj1" fmla="val 30497"/>
                            <a:gd name="adj2" fmla="val -2599"/>
                            <a:gd name="adj3" fmla="val 30497"/>
                            <a:gd name="adj4" fmla="val -16666"/>
                            <a:gd name="adj5" fmla="val 73217"/>
                            <a:gd name="adj6" fmla="val -41246"/>
                          </a:avLst>
                        </a:prstGeom>
                        <a:noFill/>
                        <a:ln w="12700" cap="flat" cmpd="sng" algn="ctr">
                          <a:solidFill>
                            <a:sysClr val="windowText" lastClr="000000"/>
                          </a:solidFill>
                          <a:prstDash val="solid"/>
                          <a:miter lim="800000"/>
                        </a:ln>
                        <a:effectLst/>
                      </wps:spPr>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华文行楷，小初号，加粗，居中</w:t>
                            </w:r>
                          </w:p>
                          <w:p>
                            <w:pP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346.7pt;margin-top:42.85pt;height:36.85pt;width:130.8pt;mso-position-horizontal-relative:margin;z-index:251669504;v-text-anchor:middle;mso-width-relative:page;mso-height-relative:page;" filled="f" stroked="t" coordsize="21600,21600" o:gfxdata="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h4JDadsAAAAKAQAADwAAAAAAAAABACAAAAAiAAAA&#10;ZHJzL2Rvd25yZXYueG1sUEsBAhQAFAAAAAgAh07iQJVaxE/oAgAA9AUAAA4AAAAAAAAAAQAgAAAA&#10;KgEAAGRycy9lMm9Eb2MueG1sUEsFBgAAAAAGAAYAWQEAAIQGAAAAAA==&#10;" adj="-8909,15815,-3600,6587,-561,6587">
                <v:fill on="f" focussize="0,0"/>
                <v:stroke weight="1pt" color="#000000"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华文行楷，小初号，加粗，居中</w:t>
                      </w:r>
                    </w:p>
                    <w:p>
                      <w:pPr>
                        <w:rPr>
                          <w:color w:val="000000" w:themeColor="text1"/>
                          <w14:textFill>
                            <w14:solidFill>
                              <w14:schemeClr w14:val="tx1"/>
                            </w14:solidFill>
                          </w14:textFill>
                        </w:rPr>
                      </w:pPr>
                    </w:p>
                    <w:p>
                      <w:pPr>
                        <w:jc w:val="center"/>
                      </w:pPr>
                    </w:p>
                  </w:txbxContent>
                </v:textbox>
              </v:shape>
            </w:pict>
          </mc:Fallback>
        </mc:AlternateContent>
      </w:r>
      <w:r>
        <w:rPr>
          <w:rFonts w:hint="eastAsia" w:ascii="华文行楷" w:hAnsi="华文新魏" w:eastAsia="华文行楷" w:cs="华文新魏"/>
          <w:color w:val="FF0000"/>
          <w:sz w:val="60"/>
          <w:szCs w:val="60"/>
          <w:u w:color="FF0000"/>
          <w:lang w:val="zh-TW" w:eastAsia="zh-TW"/>
        </w:rPr>
        <w:t>重庆</w:t>
      </w:r>
      <w:r>
        <w:rPr>
          <w:rFonts w:hint="eastAsia" w:ascii="华文行楷" w:hAnsi="华文行楷" w:eastAsia="华文行楷" w:cs="华文行楷"/>
          <w:color w:val="FF0000"/>
          <w:sz w:val="60"/>
          <w:szCs w:val="60"/>
          <w:u w:color="FF0000"/>
          <w:lang w:val="zh-TW" w:eastAsia="zh-TW"/>
        </w:rPr>
        <w:t>大学</w:t>
      </w:r>
      <w:r>
        <w:rPr>
          <w:rFonts w:ascii="Times New Roman" w:hAnsi="Times New Roman" w:eastAsia="华文行楷" w:cs="Times New Roman"/>
          <w:b/>
          <w:bCs/>
          <w:color w:val="FF0000"/>
          <w:sz w:val="56"/>
          <w:szCs w:val="56"/>
          <w:u w:color="FF0000"/>
        </w:rPr>
        <w:t>202</w:t>
      </w:r>
      <w:r>
        <w:rPr>
          <w:rFonts w:hint="eastAsia" w:ascii="Times New Roman" w:hAnsi="Times New Roman" w:eastAsia="华文行楷" w:cs="Times New Roman"/>
          <w:b/>
          <w:bCs/>
          <w:color w:val="FF0000"/>
          <w:sz w:val="56"/>
          <w:szCs w:val="56"/>
          <w:u w:color="FF0000"/>
        </w:rPr>
        <w:t>2</w:t>
      </w:r>
      <w:r>
        <w:rPr>
          <w:rFonts w:hint="eastAsia" w:ascii="华文行楷" w:hAnsi="华文新魏" w:eastAsia="华文行楷" w:cs="华文新魏"/>
          <w:color w:val="FF0000"/>
          <w:sz w:val="60"/>
          <w:szCs w:val="60"/>
          <w:u w:color="FF0000"/>
          <w:lang w:val="zh-TW" w:eastAsia="zh-TW"/>
        </w:rPr>
        <w:t>年</w:t>
      </w:r>
      <w:r>
        <w:rPr>
          <w:rFonts w:hint="eastAsia" w:ascii="华文行楷" w:hAnsi="宋体" w:eastAsia="华文行楷"/>
          <w:color w:val="FF0000"/>
          <w:sz w:val="60"/>
          <w:szCs w:val="60"/>
          <w:u w:color="FF0000"/>
          <w:lang w:val="zh-TW" w:eastAsia="zh-TW"/>
        </w:rPr>
        <w:t>暑期</w:t>
      </w:r>
      <w:r>
        <w:rPr>
          <w:rFonts w:hint="eastAsia" w:ascii="华文行楷" w:hAnsi="华文新魏" w:eastAsia="华文行楷" w:cs="华文新魏"/>
          <w:color w:val="FF0000"/>
          <w:sz w:val="60"/>
          <w:szCs w:val="60"/>
          <w:u w:color="FF0000"/>
          <w:lang w:val="zh-TW" w:eastAsia="zh-TW"/>
        </w:rPr>
        <w:t>社会实践</w:t>
      </w:r>
    </w:p>
    <w:p>
      <w:pPr>
        <w:spacing w:line="360" w:lineRule="auto"/>
        <w:jc w:val="center"/>
        <w:rPr>
          <w:rFonts w:ascii="华文行楷" w:hAnsi="华文中宋" w:eastAsia="华文行楷" w:cs="华文中宋"/>
          <w:color w:val="FF0000"/>
          <w:sz w:val="72"/>
          <w:szCs w:val="72"/>
          <w:u w:color="FF0000"/>
        </w:rPr>
      </w:pPr>
      <w:r>
        <w:rPr>
          <w:rFonts w:hint="eastAsia" w:ascii="华文新魏" w:hAnsi="华文新魏" w:eastAsia="华文新魏" w:cs="华文新魏"/>
          <w:b/>
          <w:bCs/>
          <w:color w:val="FF0000"/>
          <w:sz w:val="60"/>
          <w:szCs w:val="60"/>
          <w:u w:color="FF0000"/>
        </w:rPr>
        <mc:AlternateContent>
          <mc:Choice Requires="wps">
            <w:drawing>
              <wp:anchor distT="0" distB="0" distL="114300" distR="114300" simplePos="0" relativeHeight="251674624" behindDoc="0" locked="0" layoutInCell="1" allowOverlap="1">
                <wp:simplePos x="0" y="0"/>
                <wp:positionH relativeFrom="column">
                  <wp:posOffset>2431415</wp:posOffset>
                </wp:positionH>
                <wp:positionV relativeFrom="paragraph">
                  <wp:posOffset>694690</wp:posOffset>
                </wp:positionV>
                <wp:extent cx="2242820" cy="675640"/>
                <wp:effectExtent l="1270" t="4445" r="3810" b="5715"/>
                <wp:wrapNone/>
                <wp:docPr id="11" name="直接连接符 11"/>
                <wp:cNvGraphicFramePr/>
                <a:graphic xmlns:a="http://schemas.openxmlformats.org/drawingml/2006/main">
                  <a:graphicData uri="http://schemas.microsoft.com/office/word/2010/wordprocessingShape">
                    <wps:wsp>
                      <wps:cNvCnPr/>
                      <wps:spPr>
                        <a:xfrm flipH="1">
                          <a:off x="0" y="0"/>
                          <a:ext cx="2242820" cy="6756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1.45pt;margin-top:54.7pt;height:53.2pt;width:176.6pt;z-index:251674624;mso-width-relative:page;mso-height-relative:page;" filled="f" stroked="t" coordsize="21600,21600" o:gfxdata="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zfYWtsAAAALAQAADwAAAAAAAAABACAAAAAiAAAAZHJzL2Rvd25yZXYueG1sUEsB&#10;AhQAFAAAAAgAh07iQCbGZYzyAQAAwgMAAA4AAAAAAAAAAQAgAAAAKgEAAGRycy9lMm9Eb2MueG1s&#10;UEsFBgAAAAAGAAYAWQEAAI4FAAAAAA==&#10;">
                <v:fill on="f" focussize="0,0"/>
                <v:stroke color="#000000 [3213]" miterlimit="8" joinstyle="miter"/>
                <v:imagedata o:title=""/>
                <o:lock v:ext="edit" aspectratio="f"/>
              </v:line>
            </w:pict>
          </mc:Fallback>
        </mc:AlternateContent>
      </w:r>
      <w:r>
        <w:rPr>
          <w:rFonts w:hint="eastAsia" w:ascii="华文新魏" w:hAnsi="华文新魏" w:eastAsia="华文新魏" w:cs="华文新魏"/>
          <w:color w:val="FF0000"/>
          <w:sz w:val="60"/>
          <w:szCs w:val="60"/>
          <w:u w:color="FF0000"/>
        </w:rPr>
        <mc:AlternateContent>
          <mc:Choice Requires="wps">
            <w:drawing>
              <wp:anchor distT="0" distB="0" distL="114300" distR="114300" simplePos="0" relativeHeight="251672576" behindDoc="0" locked="0" layoutInCell="1" allowOverlap="1">
                <wp:simplePos x="0" y="0"/>
                <wp:positionH relativeFrom="margin">
                  <wp:posOffset>4953000</wp:posOffset>
                </wp:positionH>
                <wp:positionV relativeFrom="paragraph">
                  <wp:posOffset>556895</wp:posOffset>
                </wp:positionV>
                <wp:extent cx="1263650" cy="692150"/>
                <wp:effectExtent l="495300" t="0" r="12700" b="12700"/>
                <wp:wrapNone/>
                <wp:docPr id="8" name="标注: 弯曲线形 8"/>
                <wp:cNvGraphicFramePr/>
                <a:graphic xmlns:a="http://schemas.openxmlformats.org/drawingml/2006/main">
                  <a:graphicData uri="http://schemas.microsoft.com/office/word/2010/wordprocessingShape">
                    <wps:wsp>
                      <wps:cNvSpPr/>
                      <wps:spPr>
                        <a:xfrm>
                          <a:off x="0" y="0"/>
                          <a:ext cx="1263650" cy="692150"/>
                        </a:xfrm>
                        <a:prstGeom prst="borderCallout2">
                          <a:avLst>
                            <a:gd name="adj1" fmla="val 18750"/>
                            <a:gd name="adj2" fmla="val -8333"/>
                            <a:gd name="adj3" fmla="val 18750"/>
                            <a:gd name="adj4" fmla="val -22195"/>
                            <a:gd name="adj5" fmla="val 96904"/>
                            <a:gd name="adj6" fmla="val -38627"/>
                          </a:avLst>
                        </a:prstGeom>
                        <a:noFill/>
                        <a:ln w="12700" cap="flat" cmpd="sng" algn="ctr">
                          <a:solidFill>
                            <a:sysClr val="windowText" lastClr="000000"/>
                          </a:solidFill>
                          <a:prstDash val="solid"/>
                          <a:miter lim="800000"/>
                        </a:ln>
                        <a:effectLst/>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仿宋</w:t>
                            </w:r>
                            <w:r>
                              <w:rPr>
                                <w:color w:val="000000" w:themeColor="text1"/>
                                <w14:textFill>
                                  <w14:solidFill>
                                    <w14:schemeClr w14:val="tx1"/>
                                  </w14:solidFill>
                                </w14:textFill>
                              </w:rPr>
                              <w:t>_GB2312，</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，分别左对齐和右对齐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8" o:spid="_x0000_s1026" o:spt="48" type="#_x0000_t48" style="position:absolute;left:0pt;margin-left:390pt;margin-top:43.85pt;height:54.5pt;width:99.5pt;mso-position-horizontal-relative:margin;z-index:251672576;v-text-anchor:middle;mso-width-relative:page;mso-height-relative:page;" filled="f" stroked="t" coordsize="21600,21600" o:gfxdata="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PpLAstoAAAAKAQAADwAAAAAAAAABACAAAAAiAAAAZHJz&#10;L2Rvd25yZXYueG1sUEsBAhQAFAAAAAgAh07iQOO6NxjmAgAA8wUAAA4AAAAAAAAAAQAgAAAAKQEA&#10;AGRycy9lMm9Eb2MueG1sUEsFBgAAAAAGAAYAWQEAAIEGAAAAAA==&#10;" adj="-8343,20931,-4794,4050,-1800,4050">
                <v:fill on="f"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仿宋</w:t>
                      </w:r>
                      <w:r>
                        <w:rPr>
                          <w:color w:val="000000" w:themeColor="text1"/>
                          <w14:textFill>
                            <w14:solidFill>
                              <w14:schemeClr w14:val="tx1"/>
                            </w14:solidFill>
                          </w14:textFill>
                        </w:rPr>
                        <w:t>_GB2312，</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，分别左对齐和右对齐</w:t>
                      </w:r>
                    </w:p>
                  </w:txbxContent>
                </v:textbox>
              </v:shape>
            </w:pict>
          </mc:Fallback>
        </mc:AlternateContent>
      </w:r>
      <w:r>
        <w:rPr>
          <w:rFonts w:ascii="华文行楷" w:hAnsi="华文中宋" w:eastAsia="华文行楷" w:cs="华文中宋"/>
          <w:color w:val="FF0000"/>
          <w:sz w:val="72"/>
          <w:szCs w:val="72"/>
          <w:u w:color="FF0000"/>
          <w:lang w:val="zh-TW" w:eastAsia="zh-TW"/>
        </w:rPr>
        <w:t>工作简报</w:t>
      </w:r>
    </w:p>
    <w:bookmarkEnd w:id="0"/>
    <w:tbl>
      <w:tblPr>
        <w:tblStyle w:val="10"/>
        <w:tblW w:w="8925"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5145"/>
        <w:gridCol w:w="378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8" w:type="dxa"/>
            <w:bottom w:w="0" w:type="dxa"/>
            <w:right w:w="108" w:type="dxa"/>
          </w:tblCellMar>
        </w:tblPrEx>
        <w:trPr>
          <w:trHeight w:val="1087" w:hRule="atLeast"/>
          <w:jc w:val="center"/>
        </w:trPr>
        <w:tc>
          <w:tcPr>
            <w:tcW w:w="5145" w:type="dxa"/>
            <w:tcBorders>
              <w:top w:val="nil"/>
              <w:left w:val="nil"/>
              <w:bottom w:val="nil"/>
              <w:right w:val="nil"/>
            </w:tcBorders>
            <w:shd w:val="clear" w:color="auto" w:fill="auto"/>
            <w:tcMar>
              <w:top w:w="80" w:type="dxa"/>
              <w:left w:w="80" w:type="dxa"/>
              <w:bottom w:w="80" w:type="dxa"/>
              <w:right w:w="80" w:type="dxa"/>
            </w:tcMar>
            <w:vAlign w:val="center"/>
          </w:tcPr>
          <w:p>
            <w:pPr>
              <w:spacing w:line="360" w:lineRule="auto"/>
              <w:jc w:val="center"/>
              <w:rPr>
                <w:rFonts w:ascii="仿宋_GB2312" w:hAnsi="仿宋_GB2312" w:eastAsia="仿宋_GB2312" w:cs="仿宋_GB2312"/>
                <w:b/>
                <w:bCs/>
                <w:color w:val="000000"/>
                <w:sz w:val="28"/>
                <w:szCs w:val="28"/>
                <w:u w:color="000000"/>
              </w:rPr>
            </w:pPr>
          </w:p>
          <w:p>
            <w:pPr>
              <w:spacing w:line="360" w:lineRule="auto"/>
              <w:jc w:val="left"/>
              <w:rPr>
                <w:rFonts w:ascii="仿宋_GB2312" w:hAnsi="仿宋_GB2312" w:eastAsia="仿宋_GB2312" w:cs="仿宋_GB2312"/>
                <w:b/>
                <w:bCs/>
                <w:color w:val="000000"/>
                <w:sz w:val="28"/>
                <w:szCs w:val="28"/>
                <w:u w:color="000000"/>
              </w:rPr>
            </w:pPr>
            <w:r>
              <w:rPr>
                <w:rFonts w:hint="eastAsia" w:ascii="仿宋_GB2312" w:hAnsi="仿宋_GB2312" w:eastAsia="仿宋_GB2312" w:cs="仿宋_GB2312"/>
                <w:b/>
                <w:bCs/>
                <w:color w:val="000000"/>
                <w:sz w:val="28"/>
                <w:szCs w:val="28"/>
                <w:u w:color="000000"/>
              </w:rPr>
              <w:t>重庆大学XX学部</w:t>
            </w:r>
          </w:p>
          <w:p>
            <w:pPr>
              <w:spacing w:line="360" w:lineRule="auto"/>
              <w:jc w:val="left"/>
              <w:rPr>
                <w:rFonts w:ascii="仿宋_GB2312" w:hAnsi="仿宋_GB2312" w:eastAsia="仿宋_GB2312" w:cs="仿宋_GB2312"/>
                <w:b/>
                <w:bCs/>
                <w:color w:val="000000"/>
                <w:sz w:val="28"/>
                <w:szCs w:val="28"/>
                <w:u w:color="000000"/>
              </w:rPr>
            </w:pPr>
            <w:r>
              <w:rPr>
                <w:rFonts w:hint="eastAsia" w:ascii="仿宋_GB2312" w:hAnsi="仿宋_GB2312" w:eastAsia="仿宋_GB2312" w:cs="仿宋_GB2312"/>
                <w:b/>
                <w:bCs/>
                <w:color w:val="000000"/>
                <w:sz w:val="28"/>
                <w:szCs w:val="28"/>
                <w:u w:color="000000"/>
              </w:rPr>
              <w:t>重庆大学XX学院</w:t>
            </w:r>
          </w:p>
          <w:p>
            <w:pPr>
              <w:spacing w:line="360" w:lineRule="auto"/>
              <w:jc w:val="left"/>
              <w:rPr>
                <w:rFonts w:ascii="Arial Unicode MS" w:hAnsi="Arial Unicode MS" w:cs="Arial Unicode MS" w:eastAsiaTheme="minorEastAsia"/>
                <w:color w:val="000000"/>
                <w:szCs w:val="21"/>
                <w:u w:color="000000"/>
              </w:rPr>
            </w:pPr>
            <w:r>
              <w:rPr>
                <w:rFonts w:hint="eastAsia" w:ascii="仿宋_GB2312" w:hAnsi="仿宋_GB2312" w:eastAsia="仿宋_GB2312" w:cs="仿宋_GB2312"/>
                <w:b/>
                <w:bCs/>
                <w:color w:val="000000"/>
                <w:sz w:val="28"/>
                <w:szCs w:val="28"/>
                <w:u w:color="000000"/>
              </w:rPr>
              <w:t>重庆大学“XXXX”社会实践团</w:t>
            </w:r>
          </w:p>
        </w:tc>
        <w:tc>
          <w:tcPr>
            <w:tcW w:w="3780" w:type="dxa"/>
            <w:tcBorders>
              <w:top w:val="nil"/>
              <w:left w:val="nil"/>
              <w:bottom w:val="nil"/>
              <w:right w:val="nil"/>
            </w:tcBorders>
            <w:shd w:val="clear" w:color="auto" w:fill="auto"/>
            <w:tcMar>
              <w:top w:w="80" w:type="dxa"/>
              <w:left w:w="80" w:type="dxa"/>
              <w:bottom w:w="80" w:type="dxa"/>
              <w:right w:w="80" w:type="dxa"/>
            </w:tcMar>
            <w:vAlign w:val="center"/>
          </w:tcPr>
          <w:p>
            <w:pPr>
              <w:spacing w:line="360" w:lineRule="auto"/>
              <w:ind w:firstLine="1377"/>
              <w:jc w:val="center"/>
              <w:rPr>
                <w:rFonts w:ascii="仿宋_GB2312" w:hAnsi="仿宋_GB2312" w:eastAsia="仿宋_GB2312" w:cs="仿宋_GB2312"/>
                <w:b/>
                <w:bCs/>
                <w:color w:val="000000"/>
                <w:sz w:val="28"/>
                <w:szCs w:val="28"/>
                <w:u w:color="000000"/>
              </w:rPr>
            </w:pPr>
          </w:p>
          <w:p>
            <w:pPr>
              <w:spacing w:line="360" w:lineRule="auto"/>
              <w:jc w:val="right"/>
              <w:rPr>
                <w:rFonts w:ascii="仿宋_GB2312" w:hAnsi="仿宋_GB2312" w:eastAsia="仿宋_GB2312" w:cs="仿宋_GB2312"/>
                <w:b/>
                <w:bCs/>
                <w:color w:val="000000"/>
                <w:sz w:val="28"/>
                <w:szCs w:val="28"/>
                <w:u w:color="000000"/>
              </w:rPr>
            </w:pPr>
          </w:p>
          <w:p>
            <w:pPr>
              <w:spacing w:line="360" w:lineRule="auto"/>
              <w:jc w:val="right"/>
              <w:rPr>
                <w:rFonts w:ascii="仿宋_GB2312" w:hAnsi="仿宋_GB2312" w:eastAsia="仿宋_GB2312" w:cs="仿宋_GB2312"/>
                <w:b/>
                <w:bCs/>
                <w:color w:val="000000"/>
                <w:sz w:val="28"/>
                <w:szCs w:val="28"/>
                <w:u w:color="000000"/>
              </w:rPr>
            </w:pPr>
          </w:p>
          <w:p>
            <w:pPr>
              <w:spacing w:line="360" w:lineRule="auto"/>
              <w:jc w:val="right"/>
              <w:rPr>
                <w:rFonts w:ascii="仿宋_GB2312" w:hAnsi="仿宋_GB2312" w:eastAsia="仿宋_GB2312" w:cs="仿宋_GB2312"/>
                <w:b/>
                <w:bCs/>
                <w:color w:val="000000"/>
                <w:sz w:val="28"/>
                <w:szCs w:val="28"/>
                <w:u w:color="000000"/>
                <w:lang w:val="zh-CN"/>
              </w:rPr>
            </w:pPr>
            <w:r>
              <w:rPr>
                <w:rFonts w:ascii="仿宋_GB2312" w:hAnsi="仿宋_GB2312" w:eastAsia="仿宋_GB2312" w:cs="仿宋_GB2312"/>
                <w:b/>
                <w:bCs/>
                <w:color w:val="000000"/>
                <w:sz w:val="28"/>
                <w:szCs w:val="28"/>
                <w:u w:color="000000"/>
              </w:rPr>
              <w:t>20</w:t>
            </w:r>
            <w:r>
              <w:rPr>
                <w:rFonts w:hint="eastAsia" w:ascii="仿宋_GB2312" w:hAnsi="仿宋_GB2312" w:eastAsia="仿宋_GB2312" w:cs="仿宋_GB2312"/>
                <w:b/>
                <w:bCs/>
                <w:color w:val="000000"/>
                <w:sz w:val="28"/>
                <w:szCs w:val="28"/>
                <w:u w:color="000000"/>
              </w:rPr>
              <w:t>22</w:t>
            </w:r>
            <w:r>
              <w:rPr>
                <w:rFonts w:ascii="仿宋_GB2312" w:hAnsi="仿宋_GB2312" w:eastAsia="仿宋_GB2312" w:cs="仿宋_GB2312"/>
                <w:b/>
                <w:bCs/>
                <w:color w:val="000000"/>
                <w:sz w:val="28"/>
                <w:szCs w:val="28"/>
                <w:u w:color="000000"/>
              </w:rPr>
              <w:t>年7</w:t>
            </w:r>
            <w:r>
              <w:rPr>
                <w:rFonts w:hint="eastAsia" w:ascii="仿宋_GB2312" w:hAnsi="仿宋_GB2312" w:eastAsia="仿宋_GB2312" w:cs="仿宋_GB2312"/>
                <w:b/>
                <w:bCs/>
                <w:color w:val="000000"/>
                <w:sz w:val="28"/>
                <w:szCs w:val="28"/>
                <w:u w:color="000000"/>
              </w:rPr>
              <w:t>月</w:t>
            </w:r>
            <w:r>
              <w:rPr>
                <w:rFonts w:ascii="仿宋_GB2312" w:hAnsi="仿宋_GB2312" w:eastAsia="仿宋_GB2312" w:cs="仿宋_GB2312"/>
                <w:b/>
                <w:bCs/>
                <w:color w:val="000000"/>
                <w:sz w:val="28"/>
                <w:szCs w:val="28"/>
                <w:u w:color="000000"/>
              </w:rPr>
              <w:t>25</w:t>
            </w:r>
            <w:r>
              <w:rPr>
                <w:rFonts w:ascii="仿宋_GB2312" w:hAnsi="仿宋_GB2312" w:eastAsia="仿宋_GB2312" w:cs="仿宋_GB2312"/>
                <w:b/>
                <w:bCs/>
                <w:color w:val="000000"/>
                <w:sz w:val="28"/>
                <w:szCs w:val="28"/>
                <w:u w:color="000000"/>
                <w:lang w:val="zh-CN"/>
              </w:rPr>
              <w:t>日</w:t>
            </w:r>
          </w:p>
        </w:tc>
      </w:tr>
    </w:tbl>
    <w:p>
      <w:pPr>
        <w:spacing w:after="156" w:line="360" w:lineRule="auto"/>
        <w:jc w:val="lef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5408" behindDoc="0" locked="0" layoutInCell="1" allowOverlap="1">
                <wp:simplePos x="0" y="0"/>
                <wp:positionH relativeFrom="margin">
                  <wp:posOffset>4100830</wp:posOffset>
                </wp:positionH>
                <wp:positionV relativeFrom="paragraph">
                  <wp:posOffset>223520</wp:posOffset>
                </wp:positionV>
                <wp:extent cx="1661160" cy="521970"/>
                <wp:effectExtent l="476250" t="0" r="15240" b="68580"/>
                <wp:wrapNone/>
                <wp:docPr id="7" name="标注: 弯曲线形 3"/>
                <wp:cNvGraphicFramePr/>
                <a:graphic xmlns:a="http://schemas.openxmlformats.org/drawingml/2006/main">
                  <a:graphicData uri="http://schemas.microsoft.com/office/word/2010/wordprocessingShape">
                    <wps:wsp>
                      <wps:cNvSpPr/>
                      <wps:spPr>
                        <a:xfrm>
                          <a:off x="0" y="0"/>
                          <a:ext cx="1661160" cy="521970"/>
                        </a:xfrm>
                        <a:prstGeom prst="borderCallout2">
                          <a:avLst>
                            <a:gd name="adj1" fmla="val 30497"/>
                            <a:gd name="adj2" fmla="val -2599"/>
                            <a:gd name="adj3" fmla="val 71373"/>
                            <a:gd name="adj4" fmla="val -16666"/>
                            <a:gd name="adj5" fmla="val 108333"/>
                            <a:gd name="adj6" fmla="val -27791"/>
                          </a:avLst>
                        </a:prstGeom>
                        <a:noFill/>
                        <a:ln w="12700" cap="flat" cmpd="sng" algn="ctr">
                          <a:solidFill>
                            <a:sysClr val="windowText" lastClr="000000"/>
                          </a:solidFill>
                          <a:prstDash val="solid"/>
                          <a:miter lim="800000"/>
                        </a:ln>
                        <a:effectLst/>
                      </wps:spPr>
                      <wps:txbx>
                        <w:txbxContent>
                          <w:p>
                            <w:pPr>
                              <w:jc w:val="left"/>
                            </w:pPr>
                            <w:r>
                              <w:rPr>
                                <w:rFonts w:hint="eastAsia"/>
                                <w:b/>
                                <w:bCs/>
                                <w:color w:val="000000" w:themeColor="text1"/>
                                <w14:textFill>
                                  <w14:solidFill>
                                    <w14:schemeClr w14:val="tx1"/>
                                  </w14:solidFill>
                                </w14:textFill>
                              </w:rPr>
                              <w:t>学院信息板块</w:t>
                            </w:r>
                            <w:r>
                              <w:rPr>
                                <w:rFonts w:hint="eastAsia"/>
                                <w:color w:val="000000" w:themeColor="text1"/>
                                <w14:textFill>
                                  <w14:solidFill>
                                    <w14:schemeClr w14:val="tx1"/>
                                  </w14:solidFill>
                                </w14:textFill>
                              </w:rPr>
                              <w:t>，</w:t>
                            </w:r>
                            <w:r>
                              <w:rPr>
                                <w:rFonts w:hint="eastAsia"/>
                              </w:rPr>
                              <w:t>方正小标宋简体，二号，居中</w:t>
                            </w:r>
                          </w:p>
                          <w:p>
                            <w:pP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322.9pt;margin-top:17.6pt;height:41.1pt;width:130.8pt;mso-position-horizontal-relative:margin;z-index:251665408;v-text-anchor:middle;mso-width-relative:page;mso-height-relative:page;" filled="f" stroked="t" coordsize="21600,21600" o:gfxdata="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LClSIDYAAAACgEAAA8AAAAAAAAAAQAgAAAAIgAA&#10;AGRycy9kb3ducmV2LnhtbFBLAQIUABQAAAAIAIdO4kDMBVsX7AIAAPQFAAAOAAAAAAAAAAEAIAAA&#10;ACcBAABkcnMvZTJvRG9jLnhtbFBLBQYAAAAABgAGAFkBAACFBgAAAAA=&#10;" adj="-6003,23400,-3600,15417,-561,6587">
                <v:fill on="f" focussize="0,0"/>
                <v:stroke weight="1pt" color="#000000" miterlimit="8" joinstyle="miter"/>
                <v:imagedata o:title=""/>
                <o:lock v:ext="edit" aspectratio="f"/>
                <v:textbox>
                  <w:txbxContent>
                    <w:p>
                      <w:pPr>
                        <w:jc w:val="left"/>
                      </w:pPr>
                      <w:r>
                        <w:rPr>
                          <w:rFonts w:hint="eastAsia"/>
                          <w:b/>
                          <w:bCs/>
                          <w:color w:val="000000" w:themeColor="text1"/>
                          <w14:textFill>
                            <w14:solidFill>
                              <w14:schemeClr w14:val="tx1"/>
                            </w14:solidFill>
                          </w14:textFill>
                        </w:rPr>
                        <w:t>学院信息板块</w:t>
                      </w:r>
                      <w:r>
                        <w:rPr>
                          <w:rFonts w:hint="eastAsia"/>
                          <w:color w:val="000000" w:themeColor="text1"/>
                          <w14:textFill>
                            <w14:solidFill>
                              <w14:schemeClr w14:val="tx1"/>
                            </w14:solidFill>
                          </w14:textFill>
                        </w:rPr>
                        <w:t>，</w:t>
                      </w:r>
                      <w:r>
                        <w:rPr>
                          <w:rFonts w:hint="eastAsia"/>
                        </w:rPr>
                        <w:t>方正小标宋简体，二号，居中</w:t>
                      </w:r>
                    </w:p>
                    <w:p>
                      <w:pPr>
                        <w:rPr>
                          <w:color w:val="000000" w:themeColor="text1"/>
                          <w14:textFill>
                            <w14:solidFill>
                              <w14:schemeClr w14:val="tx1"/>
                            </w14:solidFill>
                          </w14:textFill>
                        </w:rPr>
                      </w:pPr>
                    </w:p>
                    <w:p>
                      <w:pPr>
                        <w:jc w:val="center"/>
                      </w:pPr>
                    </w:p>
                  </w:txbxContent>
                </v:textbox>
              </v:shape>
            </w:pict>
          </mc:Fallback>
        </mc:AlternateContent>
      </w:r>
      <w:r>
        <w:rPr>
          <w:rFonts w:hint="eastAsia" w:ascii="方正小标宋简体" w:hAnsi="方正小标宋简体" w:eastAsia="方正小标宋简体" w:cs="方正小标宋简体"/>
          <w:b/>
          <w:bCs/>
          <w:color w:val="FF0000"/>
          <w:sz w:val="44"/>
          <w:szCs w:val="44"/>
          <w:u w:color="FF0000"/>
        </w:rPr>
        <mc:AlternateContent>
          <mc:Choice Requires="wps">
            <w:drawing>
              <wp:anchor distT="0" distB="0" distL="114300" distR="114300" simplePos="0" relativeHeight="251661312" behindDoc="0" locked="0" layoutInCell="1" allowOverlap="1">
                <wp:simplePos x="0" y="0"/>
                <wp:positionH relativeFrom="margin">
                  <wp:posOffset>1842770</wp:posOffset>
                </wp:positionH>
                <wp:positionV relativeFrom="paragraph">
                  <wp:posOffset>142240</wp:posOffset>
                </wp:positionV>
                <wp:extent cx="1661160" cy="485140"/>
                <wp:effectExtent l="552450" t="0" r="15240" b="10160"/>
                <wp:wrapNone/>
                <wp:docPr id="3" name="标注: 弯曲线形 3"/>
                <wp:cNvGraphicFramePr/>
                <a:graphic xmlns:a="http://schemas.openxmlformats.org/drawingml/2006/main">
                  <a:graphicData uri="http://schemas.microsoft.com/office/word/2010/wordprocessingShape">
                    <wps:wsp>
                      <wps:cNvSpPr/>
                      <wps:spPr>
                        <a:xfrm>
                          <a:off x="0" y="0"/>
                          <a:ext cx="1661160" cy="485140"/>
                        </a:xfrm>
                        <a:prstGeom prst="borderCallout2">
                          <a:avLst>
                            <a:gd name="adj1" fmla="val 33115"/>
                            <a:gd name="adj2" fmla="val -1452"/>
                            <a:gd name="adj3" fmla="val 33376"/>
                            <a:gd name="adj4" fmla="val -18271"/>
                            <a:gd name="adj5" fmla="val 32852"/>
                            <a:gd name="adj6" fmla="val -32836"/>
                          </a:avLst>
                        </a:prstGeom>
                        <a:noFill/>
                        <a:ln w="12700" cap="flat" cmpd="sng" algn="ctr">
                          <a:solidFill>
                            <a:sysClr val="windowText" lastClr="000000"/>
                          </a:solidFill>
                          <a:prstDash val="solid"/>
                          <a:miter lim="800000"/>
                        </a:ln>
                        <a:effectLst/>
                      </wps:spPr>
                      <wps:txbx>
                        <w:txbxContent>
                          <w:p>
                            <w:pPr>
                              <w:jc w:val="center"/>
                            </w:pPr>
                            <w:r>
                              <w:rPr>
                                <w:rFonts w:hint="eastAsia"/>
                                <w:b/>
                                <w:bCs/>
                                <w:color w:val="000000" w:themeColor="text1"/>
                                <w14:textFill>
                                  <w14:solidFill>
                                    <w14:schemeClr w14:val="tx1"/>
                                  </w14:solidFill>
                                </w14:textFill>
                              </w:rPr>
                              <w:t>学部信息板块</w:t>
                            </w:r>
                            <w:r>
                              <w:rPr>
                                <w:rFonts w:hint="eastAsia"/>
                                <w:color w:val="000000" w:themeColor="text1"/>
                                <w14:textFill>
                                  <w14:solidFill>
                                    <w14:schemeClr w14:val="tx1"/>
                                  </w14:solidFill>
                                </w14:textFill>
                              </w:rPr>
                              <w:t>，</w:t>
                            </w:r>
                            <w:r>
                              <w:rPr>
                                <w:rFonts w:hint="eastAsia"/>
                              </w:rPr>
                              <w:t>方正小标宋简体，二号，居左</w:t>
                            </w:r>
                          </w:p>
                          <w:p>
                            <w:pP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3" o:spid="_x0000_s1026" o:spt="48" type="#_x0000_t48" style="position:absolute;left:0pt;margin-left:145.1pt;margin-top:11.2pt;height:38.2pt;width:130.8pt;mso-position-horizontal-relative:margin;z-index:251661312;v-text-anchor:middle;mso-width-relative:page;mso-height-relative:page;" filled="f" stroked="t" coordsize="21600,21600" o:gfxdata="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2mBdg2AAAAAkBAAAPAAAAAAAAAAEAIAAAACIAAABkcnMv&#10;ZG93bnJldi54bWxQSwECFAAUAAAACACHTuJAYF5sp+cCAADzBQAADgAAAAAAAAABACAAAAAnAQAA&#10;ZHJzL2Uyb0RvYy54bWxQSwUGAAAAAAYABgBZAQAAgAYAAAAA&#10;" adj="-7093,7096,-3947,7209,-314,7153">
                <v:fill on="f" focussize="0,0"/>
                <v:stroke weight="1pt" color="#000000" miterlimit="8" joinstyle="miter"/>
                <v:imagedata o:title=""/>
                <o:lock v:ext="edit" aspectratio="f"/>
                <v:textbox>
                  <w:txbxContent>
                    <w:p>
                      <w:pPr>
                        <w:jc w:val="center"/>
                      </w:pPr>
                      <w:r>
                        <w:rPr>
                          <w:rFonts w:hint="eastAsia"/>
                          <w:b/>
                          <w:bCs/>
                          <w:color w:val="000000" w:themeColor="text1"/>
                          <w14:textFill>
                            <w14:solidFill>
                              <w14:schemeClr w14:val="tx1"/>
                            </w14:solidFill>
                          </w14:textFill>
                        </w:rPr>
                        <w:t>学部信息板块</w:t>
                      </w:r>
                      <w:r>
                        <w:rPr>
                          <w:rFonts w:hint="eastAsia"/>
                          <w:color w:val="000000" w:themeColor="text1"/>
                          <w14:textFill>
                            <w14:solidFill>
                              <w14:schemeClr w14:val="tx1"/>
                            </w14:solidFill>
                          </w14:textFill>
                        </w:rPr>
                        <w:t>，</w:t>
                      </w:r>
                      <w:r>
                        <w:rPr>
                          <w:rFonts w:hint="eastAsia"/>
                        </w:rPr>
                        <w:t>方正小标宋简体，二号，居左</w:t>
                      </w:r>
                    </w:p>
                    <w:p>
                      <w:pPr>
                        <w:rPr>
                          <w:color w:val="000000" w:themeColor="text1"/>
                          <w14:textFill>
                            <w14:solidFill>
                              <w14:schemeClr w14:val="tx1"/>
                            </w14:solidFill>
                          </w14:textFill>
                        </w:rPr>
                      </w:pPr>
                    </w:p>
                    <w:p>
                      <w:pPr>
                        <w:jc w:val="center"/>
                      </w:pPr>
                    </w:p>
                  </w:txbxContent>
                </v:textbox>
              </v:shape>
            </w:pict>
          </mc:Fallback>
        </mc:AlternateContent>
      </w:r>
      <w:r>
        <w:rPr>
          <w:rFonts w:ascii="方正小标宋_GBK" w:hAnsi="Times New Roman" w:eastAsia="方正小标宋_GBK" w:cs="Times New Roman"/>
          <w:sz w:val="44"/>
          <w:szCs w:val="44"/>
        </w:rPr>
        <mc:AlternateContent>
          <mc:Choice Requires="wps">
            <w:drawing>
              <wp:anchor distT="0" distB="0" distL="114300" distR="114300" simplePos="0" relativeHeight="251666432" behindDoc="0" locked="0" layoutInCell="1" allowOverlap="1">
                <wp:simplePos x="0" y="0"/>
                <wp:positionH relativeFrom="margin">
                  <wp:posOffset>-868680</wp:posOffset>
                </wp:positionH>
                <wp:positionV relativeFrom="paragraph">
                  <wp:posOffset>438150</wp:posOffset>
                </wp:positionV>
                <wp:extent cx="1921510" cy="2111375"/>
                <wp:effectExtent l="0" t="0" r="21590" b="307975"/>
                <wp:wrapNone/>
                <wp:docPr id="9" name="标注: 弯曲线形 6"/>
                <wp:cNvGraphicFramePr/>
                <a:graphic xmlns:a="http://schemas.openxmlformats.org/drawingml/2006/main">
                  <a:graphicData uri="http://schemas.microsoft.com/office/word/2010/wordprocessingShape">
                    <wps:wsp>
                      <wps:cNvSpPr/>
                      <wps:spPr>
                        <a:xfrm flipH="1">
                          <a:off x="0" y="0"/>
                          <a:ext cx="1921510" cy="2111375"/>
                        </a:xfrm>
                        <a:prstGeom prst="borderCallout2">
                          <a:avLst>
                            <a:gd name="adj1" fmla="val 101613"/>
                            <a:gd name="adj2" fmla="val 66339"/>
                            <a:gd name="adj3" fmla="val 113347"/>
                            <a:gd name="adj4" fmla="val 52279"/>
                            <a:gd name="adj5" fmla="val 113493"/>
                            <a:gd name="adj6" fmla="val 32267"/>
                          </a:avLst>
                        </a:prstGeom>
                        <a:noFill/>
                        <a:ln w="12700" cap="flat" cmpd="sng" algn="ctr">
                          <a:solidFill>
                            <a:sysClr val="windowText" lastClr="000000"/>
                          </a:solidFill>
                          <a:prstDash val="solid"/>
                          <a:miter lim="800000"/>
                        </a:ln>
                        <a:effectLst/>
                      </wps:spPr>
                      <wps:txbx>
                        <w:txbxContent>
                          <w:p>
                            <w:pPr>
                              <w:jc w:val="left"/>
                            </w:pPr>
                            <w:r>
                              <w:rPr>
                                <w:rFonts w:hint="eastAsia"/>
                                <w:b/>
                                <w:bCs/>
                                <w:color w:val="000000" w:themeColor="text1"/>
                                <w14:textFill>
                                  <w14:solidFill>
                                    <w14:schemeClr w14:val="tx1"/>
                                  </w14:solidFill>
                                </w14:textFill>
                              </w:rPr>
                              <w:t>正文</w:t>
                            </w:r>
                            <w:r>
                              <w:rPr>
                                <w:rFonts w:hint="eastAsia"/>
                              </w:rPr>
                              <w:t>，仿宋_GB2312，三号，两端对齐，首行缩进2字符，</w:t>
                            </w:r>
                            <w:r>
                              <w:t>1.5</w:t>
                            </w:r>
                            <w:r>
                              <w:rPr>
                                <w:rFonts w:hint="eastAsia"/>
                              </w:rPr>
                              <w:t>倍行距</w:t>
                            </w:r>
                            <w:r>
                              <w:drawing>
                                <wp:inline distT="0" distB="0" distL="114300" distR="114300">
                                  <wp:extent cx="1678940" cy="13716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rcRect b="36188"/>
                                          <a:stretch>
                                            <a:fillRect/>
                                          </a:stretch>
                                        </pic:blipFill>
                                        <pic:spPr>
                                          <a:xfrm>
                                            <a:off x="0" y="0"/>
                                            <a:ext cx="1689424" cy="1380165"/>
                                          </a:xfrm>
                                          <a:prstGeom prst="rect">
                                            <a:avLst/>
                                          </a:prstGeom>
                                          <a:noFill/>
                                          <a:ln>
                                            <a:noFill/>
                                          </a:ln>
                                        </pic:spPr>
                                      </pic:pic>
                                    </a:graphicData>
                                  </a:graphic>
                                </wp:inline>
                              </w:drawing>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 o:spid="_x0000_s1026" o:spt="48" type="#_x0000_t48" style="position:absolute;left:0pt;flip:x;margin-left:-68.4pt;margin-top:34.5pt;height:166.25pt;width:151.3pt;mso-position-horizontal-relative:margin;z-index:251666432;v-text-anchor:middle;mso-width-relative:page;mso-height-relative:page;" filled="f" stroked="t" coordsize="21600,21600" o:gfxdata="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Gh8dFLbAAAACwEAAA8AAAAAAAAAAQAg&#10;AAAAIgAAAGRycy9kb3ducmV2LnhtbFBLAQIUABQAAAAIAIdO4kBc0Chj7wIAAP8FAAAOAAAAAAAA&#10;AAEAIAAAACoBAABkcnMvZTJvRG9jLnhtbFBLBQYAAAAABgAGAFkBAACLBgAAAAA=&#10;" adj="6970,24514,11292,24483,14329,21948">
                <v:fill on="f" focussize="0,0"/>
                <v:stroke weight="1pt" color="#000000" miterlimit="8" joinstyle="miter"/>
                <v:imagedata o:title=""/>
                <o:lock v:ext="edit" aspectratio="f"/>
                <v:textbox>
                  <w:txbxContent>
                    <w:p>
                      <w:pPr>
                        <w:jc w:val="left"/>
                      </w:pPr>
                      <w:r>
                        <w:rPr>
                          <w:rFonts w:hint="eastAsia"/>
                          <w:b/>
                          <w:bCs/>
                          <w:color w:val="000000" w:themeColor="text1"/>
                          <w14:textFill>
                            <w14:solidFill>
                              <w14:schemeClr w14:val="tx1"/>
                            </w14:solidFill>
                          </w14:textFill>
                        </w:rPr>
                        <w:t>正文</w:t>
                      </w:r>
                      <w:r>
                        <w:rPr>
                          <w:rFonts w:hint="eastAsia"/>
                        </w:rPr>
                        <w:t>，仿宋_GB2312，三号，两端对齐，首行缩进2字符，</w:t>
                      </w:r>
                      <w:r>
                        <w:t>1.5</w:t>
                      </w:r>
                      <w:r>
                        <w:rPr>
                          <w:rFonts w:hint="eastAsia"/>
                        </w:rPr>
                        <w:t>倍行距</w:t>
                      </w:r>
                      <w:r>
                        <w:drawing>
                          <wp:inline distT="0" distB="0" distL="114300" distR="114300">
                            <wp:extent cx="1678940" cy="13716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rcRect b="36188"/>
                                    <a:stretch>
                                      <a:fillRect/>
                                    </a:stretch>
                                  </pic:blipFill>
                                  <pic:spPr>
                                    <a:xfrm>
                                      <a:off x="0" y="0"/>
                                      <a:ext cx="1689424" cy="1380165"/>
                                    </a:xfrm>
                                    <a:prstGeom prst="rect">
                                      <a:avLst/>
                                    </a:prstGeom>
                                    <a:noFill/>
                                    <a:ln>
                                      <a:noFill/>
                                    </a:ln>
                                  </pic:spPr>
                                </pic:pic>
                              </a:graphicData>
                            </a:graphic>
                          </wp:inline>
                        </w:drawing>
                      </w:r>
                    </w:p>
                    <w:p>
                      <w:pPr>
                        <w:jc w:val="center"/>
                      </w:pPr>
                    </w:p>
                  </w:txbxContent>
                </v:textbox>
              </v:shape>
            </w:pict>
          </mc:Fallback>
        </mc:AlternateContent>
      </w:r>
      <w:r>
        <w:rPr>
          <w:rFonts w:hint="eastAsia" w:ascii="方正小标宋简体" w:hAnsi="方正小标宋简体" w:eastAsia="方正小标宋简体" w:cs="方正小标宋简体"/>
          <w:color w:val="FF0000"/>
          <w:sz w:val="44"/>
          <w:szCs w:val="44"/>
          <w:u w:color="FF0000"/>
        </w:rPr>
        <mc:AlternateContent>
          <mc:Choice Requires="wps">
            <w:drawing>
              <wp:anchor distT="0" distB="0" distL="0" distR="0" simplePos="0" relativeHeight="251660288" behindDoc="0" locked="0" layoutInCell="1" allowOverlap="1">
                <wp:simplePos x="0" y="0"/>
                <wp:positionH relativeFrom="page">
                  <wp:posOffset>775970</wp:posOffset>
                </wp:positionH>
                <wp:positionV relativeFrom="line">
                  <wp:posOffset>10795</wp:posOffset>
                </wp:positionV>
                <wp:extent cx="6028690" cy="3810"/>
                <wp:effectExtent l="0" t="0" r="0" b="0"/>
                <wp:wrapNone/>
                <wp:docPr id="1026" name="1026"/>
                <wp:cNvGraphicFramePr/>
                <a:graphic xmlns:a="http://schemas.openxmlformats.org/drawingml/2006/main">
                  <a:graphicData uri="http://schemas.microsoft.com/office/word/2010/wordprocessingShape">
                    <wps:wsp>
                      <wps:cNvCnPr/>
                      <wps:spPr>
                        <a:xfrm>
                          <a:off x="0" y="0"/>
                          <a:ext cx="6028689" cy="3810"/>
                        </a:xfrm>
                        <a:prstGeom prst="line">
                          <a:avLst/>
                        </a:prstGeom>
                        <a:ln w="12700" cap="flat" cmpd="sng">
                          <a:solidFill>
                            <a:srgbClr val="FF0000"/>
                          </a:solidFill>
                          <a:prstDash val="solid"/>
                          <a:round/>
                          <a:headEnd type="none" w="med" len="med"/>
                          <a:tailEnd type="none" w="med" len="med"/>
                        </a:ln>
                      </wps:spPr>
                      <wps:bodyPr/>
                    </wps:wsp>
                  </a:graphicData>
                </a:graphic>
              </wp:anchor>
            </w:drawing>
          </mc:Choice>
          <mc:Fallback>
            <w:pict>
              <v:line id="1026" o:spid="_x0000_s1026" o:spt="20" style="position:absolute;left:0pt;margin-left:61.1pt;margin-top:0.85pt;height:0.3pt;width:474.7pt;mso-position-horizontal-relative:page;mso-position-vertical-relative:line;z-index:251660288;mso-width-relative:page;mso-height-relative:page;" filled="f" stroked="t" coordsize="21600,21600" o:gfxdata="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jdOad1gAAAAgBAAAPAAAA&#10;AAAAAAEAIAAAACIAAABkcnMvZG93bnJldi54bWxQSwECFAAUAAAACACHTuJAKu+MCd4BAADcAwAA&#10;DgAAAAAAAAABACAAAAAlAQAAZHJzL2Uyb0RvYy54bWxQSwUGAAAAAAYABgBZAQAAdQUAAAAA&#10;">
                <v:fill on="f" focussize="0,0"/>
                <v:stroke weight="1pt" color="#FF0000" joinstyle="round"/>
                <v:imagedata o:title=""/>
                <o:lock v:ext="edit" aspectratio="f"/>
              </v:line>
            </w:pict>
          </mc:Fallback>
        </mc:AlternateContent>
      </w:r>
      <w:r>
        <w:rPr>
          <w:rFonts w:hint="eastAsia" w:ascii="方正小标宋简体" w:hAnsi="方正小标宋简体" w:eastAsia="方正小标宋简体" w:cs="方正小标宋简体"/>
          <w:color w:val="000000"/>
          <w:sz w:val="44"/>
          <w:szCs w:val="44"/>
          <w:u w:color="000000"/>
        </w:rPr>
        <w:t>建筑学部：</w:t>
      </w:r>
    </w:p>
    <w:p>
      <w:pPr>
        <w:spacing w:after="156"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3360" behindDoc="0" locked="0" layoutInCell="1" allowOverlap="1">
                <wp:simplePos x="0" y="0"/>
                <wp:positionH relativeFrom="margin">
                  <wp:posOffset>3875405</wp:posOffset>
                </wp:positionH>
                <wp:positionV relativeFrom="paragraph">
                  <wp:posOffset>643890</wp:posOffset>
                </wp:positionV>
                <wp:extent cx="1421130" cy="485140"/>
                <wp:effectExtent l="895350" t="0" r="26670" b="257810"/>
                <wp:wrapNone/>
                <wp:docPr id="6" name="标注: 弯曲线形 6"/>
                <wp:cNvGraphicFramePr/>
                <a:graphic xmlns:a="http://schemas.openxmlformats.org/drawingml/2006/main">
                  <a:graphicData uri="http://schemas.microsoft.com/office/word/2010/wordprocessingShape">
                    <wps:wsp>
                      <wps:cNvSpPr/>
                      <wps:spPr>
                        <a:xfrm>
                          <a:off x="0" y="0"/>
                          <a:ext cx="1421130" cy="485140"/>
                        </a:xfrm>
                        <a:prstGeom prst="borderCallout2">
                          <a:avLst>
                            <a:gd name="adj1" fmla="val 31806"/>
                            <a:gd name="adj2" fmla="val -4289"/>
                            <a:gd name="adj3" fmla="val 31806"/>
                            <a:gd name="adj4" fmla="val -25603"/>
                            <a:gd name="adj5" fmla="val 152094"/>
                            <a:gd name="adj6" fmla="val -62645"/>
                          </a:avLst>
                        </a:prstGeom>
                        <a:noFill/>
                        <a:ln w="12700" cap="flat" cmpd="sng" algn="ctr">
                          <a:solidFill>
                            <a:sysClr val="windowText" lastClr="000000"/>
                          </a:solidFill>
                          <a:prstDash val="solid"/>
                          <a:miter lim="800000"/>
                        </a:ln>
                        <a:effectLst/>
                      </wps:spPr>
                      <wps:txbx>
                        <w:txbxContent>
                          <w:p>
                            <w:r>
                              <w:rPr>
                                <w:rFonts w:hint="eastAsia"/>
                                <w:b/>
                                <w:bCs/>
                                <w:color w:val="000000" w:themeColor="text1"/>
                                <w14:textFill>
                                  <w14:solidFill>
                                    <w14:schemeClr w14:val="tx1"/>
                                  </w14:solidFill>
                                </w14:textFill>
                              </w:rPr>
                              <w:t>简报板块小标题</w:t>
                            </w:r>
                            <w:r>
                              <w:rPr>
                                <w:rFonts w:hint="eastAsia"/>
                                <w:color w:val="000000" w:themeColor="text1"/>
                                <w14:textFill>
                                  <w14:solidFill>
                                    <w14:schemeClr w14:val="tx1"/>
                                  </w14:solidFill>
                                </w14:textFill>
                              </w:rPr>
                              <w:t>，</w:t>
                            </w:r>
                            <w:r>
                              <w:rPr>
                                <w:rFonts w:hint="eastAsia"/>
                              </w:rPr>
                              <w:t>黑体，小二，居中</w:t>
                            </w:r>
                          </w:p>
                          <w:p>
                            <w:pPr>
                              <w:jc w:val="cente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 o:spid="_x0000_s1026" o:spt="48" type="#_x0000_t48" style="position:absolute;left:0pt;margin-left:305.15pt;margin-top:50.7pt;height:38.2pt;width:111.9pt;mso-position-horizontal-relative:margin;z-index:251663360;v-text-anchor:middle;mso-width-relative:page;mso-height-relative:page;" filled="f" stroked="t" coordsize="21600,21600" o:gfxdata="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j7b/GtsAAAALAQAADwAAAAAAAAABACAAAAAi&#10;AAAAZHJzL2Rvd25yZXYueG1sUEsBAhQAFAAAAAgAh07iQNC3nNHrAgAA9AUAAA4AAAAAAAAAAQAg&#10;AAAAKgEAAGRycy9lMm9Eb2MueG1sUEsFBgAAAAAGAAYAWQEAAIcGAAAAAA==&#10;" adj="-13531,32852,-5530,6870,-926,6870">
                <v:fill on="f" focussize="0,0"/>
                <v:stroke weight="1pt" color="#000000" miterlimit="8" joinstyle="miter"/>
                <v:imagedata o:title=""/>
                <o:lock v:ext="edit" aspectratio="f"/>
                <v:textbox>
                  <w:txbxContent>
                    <w:p>
                      <w:r>
                        <w:rPr>
                          <w:rFonts w:hint="eastAsia"/>
                          <w:b/>
                          <w:bCs/>
                          <w:color w:val="000000" w:themeColor="text1"/>
                          <w14:textFill>
                            <w14:solidFill>
                              <w14:schemeClr w14:val="tx1"/>
                            </w14:solidFill>
                          </w14:textFill>
                        </w:rPr>
                        <w:t>简报板块小标题</w:t>
                      </w:r>
                      <w:r>
                        <w:rPr>
                          <w:rFonts w:hint="eastAsia"/>
                          <w:color w:val="000000" w:themeColor="text1"/>
                          <w14:textFill>
                            <w14:solidFill>
                              <w14:schemeClr w14:val="tx1"/>
                            </w14:solidFill>
                          </w14:textFill>
                        </w:rPr>
                        <w:t>，</w:t>
                      </w:r>
                      <w:r>
                        <w:rPr>
                          <w:rFonts w:hint="eastAsia"/>
                        </w:rPr>
                        <w:t>黑体，小二，居中</w:t>
                      </w:r>
                    </w:p>
                    <w:p>
                      <w:pPr>
                        <w:jc w:val="center"/>
                        <w:rPr>
                          <w:color w:val="000000" w:themeColor="text1"/>
                          <w14:textFill>
                            <w14:solidFill>
                              <w14:schemeClr w14:val="tx1"/>
                            </w14:solidFill>
                          </w14:textFill>
                        </w:rPr>
                      </w:pPr>
                    </w:p>
                    <w:p>
                      <w:pPr>
                        <w:jc w:val="center"/>
                      </w:pPr>
                    </w:p>
                  </w:txbxContent>
                </v:textbox>
              </v:shape>
            </w:pict>
          </mc:Fallback>
        </mc:AlternateContent>
      </w:r>
      <w:r>
        <w:rPr>
          <w:rFonts w:hint="eastAsia" w:ascii="方正小标宋简体" w:hAnsi="方正小标宋简体" w:eastAsia="方正小标宋简体" w:cs="方正小标宋简体"/>
          <w:sz w:val="44"/>
          <w:szCs w:val="44"/>
        </w:rPr>
        <w:t>【建筑城规学院】</w:t>
      </w:r>
    </w:p>
    <w:p>
      <w:pPr>
        <w:spacing w:after="156" w:line="360" w:lineRule="auto"/>
        <w:jc w:val="center"/>
        <w:rPr>
          <w:rFonts w:ascii="方正小标宋简体" w:hAnsi="方正小标宋简体" w:eastAsia="方正小标宋简体" w:cs="方正小标宋简体"/>
          <w:color w:val="000000"/>
          <w:sz w:val="44"/>
          <w:szCs w:val="44"/>
          <w:u w:color="000000"/>
        </w:rPr>
      </w:pPr>
      <w:r>
        <w:rPr>
          <w:rFonts w:ascii="方正小标宋_GBK" w:hAnsi="Times New Roman" w:eastAsia="方正小标宋_GBK" w:cs="Times New Roman"/>
          <w:sz w:val="44"/>
          <w:szCs w:val="44"/>
        </w:rPr>
        <mc:AlternateContent>
          <mc:Choice Requires="wps">
            <w:drawing>
              <wp:anchor distT="0" distB="0" distL="114300" distR="114300" simplePos="0" relativeHeight="251667456" behindDoc="0" locked="0" layoutInCell="1" allowOverlap="1">
                <wp:simplePos x="0" y="0"/>
                <wp:positionH relativeFrom="margin">
                  <wp:posOffset>5184775</wp:posOffset>
                </wp:positionH>
                <wp:positionV relativeFrom="paragraph">
                  <wp:posOffset>436245</wp:posOffset>
                </wp:positionV>
                <wp:extent cx="1026795" cy="876300"/>
                <wp:effectExtent l="1207135" t="6350" r="13970" b="6350"/>
                <wp:wrapNone/>
                <wp:docPr id="13" name="标注: 弯曲线形 13"/>
                <wp:cNvGraphicFramePr/>
                <a:graphic xmlns:a="http://schemas.openxmlformats.org/drawingml/2006/main">
                  <a:graphicData uri="http://schemas.microsoft.com/office/word/2010/wordprocessingShape">
                    <wps:wsp>
                      <wps:cNvSpPr/>
                      <wps:spPr>
                        <a:xfrm>
                          <a:off x="0" y="0"/>
                          <a:ext cx="1026795" cy="876300"/>
                        </a:xfrm>
                        <a:prstGeom prst="borderCallout2">
                          <a:avLst>
                            <a:gd name="adj1" fmla="val 35429"/>
                            <a:gd name="adj2" fmla="val -4289"/>
                            <a:gd name="adj3" fmla="val 36878"/>
                            <a:gd name="adj4" fmla="val -63946"/>
                            <a:gd name="adj5" fmla="val 84202"/>
                            <a:gd name="adj6" fmla="val -117192"/>
                          </a:avLst>
                        </a:prstGeom>
                        <a:noFill/>
                        <a:ln w="12700" cap="flat" cmpd="sng" algn="ctr">
                          <a:solidFill>
                            <a:srgbClr val="FF0000"/>
                          </a:solidFill>
                          <a:prstDash val="solid"/>
                          <a:miter lim="800000"/>
                        </a:ln>
                        <a:effectLst/>
                      </wps:spPr>
                      <wps:txbx>
                        <w:txbxContent>
                          <w:p>
                            <w:r>
                              <w:rPr>
                                <w:rFonts w:hint="eastAsia"/>
                                <w:b/>
                                <w:bCs/>
                                <w:color w:val="000000" w:themeColor="text1"/>
                                <w14:textFill>
                                  <w14:solidFill>
                                    <w14:schemeClr w14:val="tx1"/>
                                  </w14:solidFill>
                                </w14:textFill>
                              </w:rPr>
                              <w:t>实践动态</w:t>
                            </w:r>
                            <w:r>
                              <w:rPr>
                                <w:rFonts w:hint="eastAsia"/>
                                <w:color w:val="000000" w:themeColor="text1"/>
                                <w14:textFill>
                                  <w14:solidFill>
                                    <w14:schemeClr w14:val="tx1"/>
                                  </w14:solidFill>
                                </w14:textFill>
                              </w:rPr>
                              <w:t>——每一则简讯的</w:t>
                            </w:r>
                            <w:r>
                              <w:rPr>
                                <w:rFonts w:hint="eastAsia"/>
                              </w:rPr>
                              <w:t>字数不多于1</w:t>
                            </w:r>
                            <w:r>
                              <w:t>00字</w:t>
                            </w:r>
                          </w:p>
                          <w:p>
                            <w:pPr>
                              <w:jc w:val="cente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13" o:spid="_x0000_s1026" o:spt="48" type="#_x0000_t48" style="position:absolute;left:0pt;margin-left:408.25pt;margin-top:34.35pt;height:69pt;width:80.85pt;mso-position-horizontal-relative:margin;z-index:251667456;v-text-anchor:middle;mso-width-relative:page;mso-height-relative:page;" filled="f" stroked="t" coordsize="21600,21600" o:gfxdata="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uWnO69cAAAAKAQAADwAAAAAAAAABACAAAAAiAAAAZHJzL2Rvd25y&#10;ZXYueG1sUEsBAhQAFAAAAAgAh07iQDNzS+zjAgAA4gUAAA4AAAAAAAAAAQAgAAAAJgEAAGRycy9l&#10;Mm9Eb2MueG1sUEsFBgAAAAAGAAYAWQEAAHsGAAAAAA==&#10;" adj="-25313,18188,-13812,7966,-926,7653">
                <v:fill on="f" focussize="0,0"/>
                <v:stroke weight="1pt" color="#FF0000" miterlimit="8" joinstyle="miter"/>
                <v:imagedata o:title=""/>
                <o:lock v:ext="edit" aspectratio="f"/>
                <v:textbox>
                  <w:txbxContent>
                    <w:p>
                      <w:r>
                        <w:rPr>
                          <w:rFonts w:hint="eastAsia"/>
                          <w:b/>
                          <w:bCs/>
                          <w:color w:val="000000" w:themeColor="text1"/>
                          <w14:textFill>
                            <w14:solidFill>
                              <w14:schemeClr w14:val="tx1"/>
                            </w14:solidFill>
                          </w14:textFill>
                        </w:rPr>
                        <w:t>实践动态</w:t>
                      </w:r>
                      <w:r>
                        <w:rPr>
                          <w:rFonts w:hint="eastAsia"/>
                          <w:color w:val="000000" w:themeColor="text1"/>
                          <w14:textFill>
                            <w14:solidFill>
                              <w14:schemeClr w14:val="tx1"/>
                            </w14:solidFill>
                          </w14:textFill>
                        </w:rPr>
                        <w:t>——每一则简讯的</w:t>
                      </w:r>
                      <w:r>
                        <w:rPr>
                          <w:rFonts w:hint="eastAsia"/>
                        </w:rPr>
                        <w:t>字数不多于1</w:t>
                      </w:r>
                      <w:r>
                        <w:t>00字</w:t>
                      </w:r>
                    </w:p>
                    <w:p>
                      <w:pPr>
                        <w:jc w:val="center"/>
                        <w:rPr>
                          <w:color w:val="000000" w:themeColor="text1"/>
                          <w14:textFill>
                            <w14:solidFill>
                              <w14:schemeClr w14:val="tx1"/>
                            </w14:solidFill>
                          </w14:textFill>
                        </w:rPr>
                      </w:pPr>
                    </w:p>
                    <w:p>
                      <w:pPr>
                        <w:jc w:val="center"/>
                      </w:pPr>
                    </w:p>
                  </w:txbxContent>
                </v:textbox>
              </v:shape>
            </w:pict>
          </mc:Fallback>
        </mc:AlternateContent>
      </w:r>
    </w:p>
    <w:p>
      <w:pPr>
        <w:spacing w:before="156" w:beforeLines="50" w:after="156" w:afterLines="50" w:line="360" w:lineRule="auto"/>
        <w:jc w:val="center"/>
        <w:rPr>
          <w:rFonts w:ascii="黑体" w:hAnsi="黑体" w:eastAsia="黑体" w:cs="Times New Roman"/>
          <w:sz w:val="36"/>
          <w:szCs w:val="36"/>
        </w:rPr>
      </w:pPr>
      <w:r>
        <w:rPr>
          <w:rFonts w:hint="eastAsia" w:ascii="黑体" w:hAnsi="黑体" w:eastAsia="黑体" w:cs="Times New Roman"/>
          <w:sz w:val="36"/>
          <w:szCs w:val="36"/>
        </w:rPr>
        <w:t>【实践动态】</w:t>
      </w:r>
    </w:p>
    <w:p>
      <w:pPr>
        <w:spacing w:line="360" w:lineRule="auto"/>
        <w:ind w:firstLine="880" w:firstLineChars="200"/>
        <w:rPr>
          <w:rFonts w:ascii="仿宋_GB2312" w:hAnsi="仿宋_GB2312" w:eastAsia="仿宋_GB2312" w:cs="仿宋_GB2312"/>
          <w:color w:val="000000"/>
          <w:sz w:val="32"/>
          <w:szCs w:val="32"/>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0528" behindDoc="0" locked="0" layoutInCell="1" allowOverlap="1">
                <wp:simplePos x="0" y="0"/>
                <wp:positionH relativeFrom="margin">
                  <wp:posOffset>4243070</wp:posOffset>
                </wp:positionH>
                <wp:positionV relativeFrom="paragraph">
                  <wp:posOffset>2434590</wp:posOffset>
                </wp:positionV>
                <wp:extent cx="1685290" cy="474980"/>
                <wp:effectExtent l="1238250" t="133350" r="10160" b="20320"/>
                <wp:wrapNone/>
                <wp:docPr id="27" name="标注: 弯曲线形 27"/>
                <wp:cNvGraphicFramePr/>
                <a:graphic xmlns:a="http://schemas.openxmlformats.org/drawingml/2006/main">
                  <a:graphicData uri="http://schemas.microsoft.com/office/word/2010/wordprocessingShape">
                    <wps:wsp>
                      <wps:cNvSpPr/>
                      <wps:spPr>
                        <a:xfrm>
                          <a:off x="0" y="0"/>
                          <a:ext cx="1685290" cy="474980"/>
                        </a:xfrm>
                        <a:prstGeom prst="borderCallout2">
                          <a:avLst>
                            <a:gd name="adj1" fmla="val 31806"/>
                            <a:gd name="adj2" fmla="val -4289"/>
                            <a:gd name="adj3" fmla="val 31806"/>
                            <a:gd name="adj4" fmla="val -25603"/>
                            <a:gd name="adj5" fmla="val -28011"/>
                            <a:gd name="adj6" fmla="val -73369"/>
                          </a:avLst>
                        </a:prstGeom>
                        <a:noFill/>
                        <a:ln w="12700" cap="flat" cmpd="sng" algn="ctr">
                          <a:solidFill>
                            <a:sysClr val="windowText" lastClr="000000"/>
                          </a:solidFill>
                          <a:prstDash val="solid"/>
                          <a:miter lim="800000"/>
                        </a:ln>
                        <a:effectLst/>
                      </wps:spPr>
                      <wps:txbx>
                        <w:txbxContent>
                          <w:p>
                            <w:r>
                              <w:rPr>
                                <w:rFonts w:hint="eastAsia"/>
                                <w:b/>
                                <w:bCs/>
                                <w:color w:val="000000" w:themeColor="text1"/>
                                <w14:textFill>
                                  <w14:solidFill>
                                    <w14:schemeClr w14:val="tx1"/>
                                  </w14:solidFill>
                                </w14:textFill>
                              </w:rPr>
                              <w:t>一定要以实践团名称结束：</w:t>
                            </w:r>
                            <w:r>
                              <w:rPr>
                                <w:rFonts w:hint="eastAsia"/>
                                <w:color w:val="000000" w:themeColor="text1"/>
                                <w14:textFill>
                                  <w14:solidFill>
                                    <w14:schemeClr w14:val="tx1"/>
                                  </w14:solidFill>
                                </w14:textFill>
                              </w:rPr>
                              <w:t>重庆大学xxx实践团</w:t>
                            </w:r>
                          </w:p>
                          <w:p>
                            <w:pPr>
                              <w:jc w:val="cente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27" o:spid="_x0000_s1026" o:spt="48" type="#_x0000_t48" style="position:absolute;left:0pt;margin-left:334.1pt;margin-top:191.7pt;height:37.4pt;width:132.7pt;mso-position-horizontal-relative:margin;z-index:251670528;v-text-anchor:middle;mso-width-relative:page;mso-height-relative:page;" filled="f" stroked="t" coordsize="21600,21600" o:gfxdata="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&#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Nmbqu2wAAAAsBAAAPAAAAAAAAAAEAIAAAACIAAABk&#10;cnMvZG93bnJldi54bWxQSwECFAAUAAAACACHTuJArEBrK+cCAAD2BQAADgAAAAAAAAABACAAAAAq&#10;AQAAZHJzL2Uyb0RvYy54bWxQSwUGAAAAAAYABgBZAQAAgwYAAAAA&#10;" adj="-15848,-6050,-5530,6870,-926,6870">
                <v:fill on="f" focussize="0,0"/>
                <v:stroke weight="1pt" color="#000000" miterlimit="8" joinstyle="miter"/>
                <v:imagedata o:title=""/>
                <o:lock v:ext="edit" aspectratio="f"/>
                <v:textbox>
                  <w:txbxContent>
                    <w:p>
                      <w:r>
                        <w:rPr>
                          <w:rFonts w:hint="eastAsia"/>
                          <w:b/>
                          <w:bCs/>
                          <w:color w:val="000000" w:themeColor="text1"/>
                          <w14:textFill>
                            <w14:solidFill>
                              <w14:schemeClr w14:val="tx1"/>
                            </w14:solidFill>
                          </w14:textFill>
                        </w:rPr>
                        <w:t>一定要以实践团名称结束：</w:t>
                      </w:r>
                      <w:r>
                        <w:rPr>
                          <w:rFonts w:hint="eastAsia"/>
                          <w:color w:val="000000" w:themeColor="text1"/>
                          <w14:textFill>
                            <w14:solidFill>
                              <w14:schemeClr w14:val="tx1"/>
                            </w14:solidFill>
                          </w14:textFill>
                        </w:rPr>
                        <w:t>重庆大学xxx实践团</w:t>
                      </w:r>
                    </w:p>
                    <w:p>
                      <w:pPr>
                        <w:jc w:val="center"/>
                        <w:rPr>
                          <w:color w:val="000000" w:themeColor="text1"/>
                          <w14:textFill>
                            <w14:solidFill>
                              <w14:schemeClr w14:val="tx1"/>
                            </w14:solidFill>
                          </w14:textFill>
                        </w:rPr>
                      </w:pPr>
                    </w:p>
                    <w:p>
                      <w:pPr>
                        <w:jc w:val="center"/>
                      </w:pPr>
                    </w:p>
                  </w:txbxContent>
                </v:textbox>
              </v:shape>
            </w:pict>
          </mc:Fallback>
        </mc:AlternateContent>
      </w:r>
      <w:r>
        <w:rPr>
          <w:rFonts w:hint="eastAsia" w:ascii="仿宋_GB2312" w:hAnsi="仿宋_GB2312" w:eastAsia="仿宋_GB2312" w:cs="仿宋_GB2312"/>
          <w:color w:val="FF0000"/>
          <w:sz w:val="32"/>
          <w:szCs w:val="32"/>
        </w:rPr>
        <w:t>（指导单位）</w:t>
      </w:r>
      <w:r>
        <w:rPr>
          <w:rFonts w:hint="eastAsia" w:ascii="仿宋_GB2312" w:hAnsi="仿宋_GB2312" w:eastAsia="仿宋_GB2312" w:cs="仿宋_GB2312"/>
          <w:color w:val="000000" w:themeColor="text1"/>
          <w:sz w:val="32"/>
          <w:szCs w:val="32"/>
          <w14:textFill>
            <w14:solidFill>
              <w14:schemeClr w14:val="tx1"/>
            </w14:solidFill>
          </w14:textFill>
        </w:rPr>
        <w:t>重庆大学</w:t>
      </w:r>
      <w:r>
        <w:rPr>
          <w:rFonts w:hint="eastAsia" w:ascii="仿宋_GB2312" w:hAnsi="仿宋_GB2312" w:eastAsia="仿宋_GB2312" w:cs="仿宋_GB2312"/>
          <w:color w:val="000000"/>
          <w:sz w:val="32"/>
          <w:szCs w:val="32"/>
        </w:rPr>
        <w:t>校团委志愿服务中心</w:t>
      </w:r>
      <w:r>
        <w:rPr>
          <w:rFonts w:hint="eastAsia" w:ascii="仿宋_GB2312" w:hAnsi="仿宋_GB2312" w:eastAsia="仿宋_GB2312" w:cs="仿宋_GB2312"/>
          <w:color w:val="FF0000"/>
          <w:sz w:val="32"/>
          <w:szCs w:val="32"/>
        </w:rPr>
        <w:t>（实践主体）</w:t>
      </w:r>
      <w:r>
        <w:rPr>
          <w:rFonts w:hint="eastAsia" w:ascii="仿宋_GB2312" w:hAnsi="仿宋_GB2312" w:eastAsia="仿宋_GB2312" w:cs="仿宋_GB2312"/>
          <w:color w:val="000000"/>
          <w:sz w:val="32"/>
          <w:szCs w:val="32"/>
        </w:rPr>
        <w:t>“忠县足迹”社会实践团于</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月2</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FF0000"/>
          <w:sz w:val="32"/>
          <w:szCs w:val="32"/>
        </w:rPr>
        <w:t>（时间）</w:t>
      </w:r>
      <w:r>
        <w:rPr>
          <w:rFonts w:hint="eastAsia" w:ascii="仿宋_GB2312" w:hAnsi="仿宋_GB2312" w:eastAsia="仿宋_GB2312" w:cs="仿宋_GB2312"/>
          <w:color w:val="000000"/>
          <w:sz w:val="32"/>
          <w:szCs w:val="32"/>
        </w:rPr>
        <w:t>来到</w:t>
      </w:r>
      <w:r>
        <w:rPr>
          <w:rFonts w:hint="eastAsia" w:ascii="仿宋_GB2312" w:hAnsi="仿宋_GB2312" w:eastAsia="仿宋_GB2312" w:cs="仿宋_GB2312"/>
          <w:color w:val="FF0000"/>
          <w:sz w:val="32"/>
          <w:szCs w:val="32"/>
        </w:rPr>
        <w:t>（实践地点）</w:t>
      </w:r>
      <w:r>
        <w:rPr>
          <w:rFonts w:hint="eastAsia" w:ascii="仿宋_GB2312" w:hAnsi="仿宋_GB2312" w:eastAsia="仿宋_GB2312" w:cs="仿宋_GB2312"/>
          <w:color w:val="000000"/>
          <w:sz w:val="32"/>
          <w:szCs w:val="32"/>
        </w:rPr>
        <w:t>重庆市忠县，</w:t>
      </w:r>
      <w:r>
        <w:rPr>
          <w:rFonts w:hint="eastAsia" w:ascii="仿宋_GB2312" w:hAnsi="仿宋_GB2312" w:eastAsia="仿宋_GB2312" w:cs="仿宋_GB2312"/>
          <w:color w:val="FF0000"/>
          <w:sz w:val="32"/>
          <w:szCs w:val="32"/>
        </w:rPr>
        <w:t>（实践内容）</w:t>
      </w:r>
      <w:r>
        <w:rPr>
          <w:rFonts w:ascii="仿宋_GB2312" w:hAnsi="仿宋_GB2312" w:eastAsia="仿宋_GB2312" w:cs="仿宋_GB2312"/>
          <w:color w:val="000000"/>
          <w:sz w:val="32"/>
          <w:szCs w:val="32"/>
        </w:rPr>
        <w:t>参观</w:t>
      </w:r>
      <w:r>
        <w:rPr>
          <w:rFonts w:hint="eastAsia" w:ascii="仿宋_GB2312" w:hAnsi="仿宋_GB2312" w:eastAsia="仿宋_GB2312" w:cs="仿宋_GB2312"/>
          <w:color w:val="000000"/>
          <w:sz w:val="32"/>
          <w:szCs w:val="32"/>
        </w:rPr>
        <w:t>并考察调研</w:t>
      </w:r>
      <w:r>
        <w:rPr>
          <w:rFonts w:ascii="仿宋_GB2312" w:hAnsi="仿宋_GB2312" w:eastAsia="仿宋_GB2312" w:cs="仿宋_GB2312"/>
          <w:color w:val="000000"/>
          <w:sz w:val="32"/>
          <w:szCs w:val="32"/>
        </w:rPr>
        <w:t>忠县博物馆</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了解忠县发展历程，</w:t>
      </w:r>
      <w:r>
        <w:rPr>
          <w:rFonts w:hint="eastAsia" w:ascii="仿宋_GB2312" w:hAnsi="仿宋_GB2312" w:eastAsia="仿宋_GB2312" w:cs="仿宋_GB2312"/>
          <w:color w:val="000000"/>
          <w:sz w:val="32"/>
          <w:szCs w:val="32"/>
        </w:rPr>
        <w:t>感受</w:t>
      </w:r>
      <w:r>
        <w:rPr>
          <w:rFonts w:ascii="仿宋_GB2312" w:hAnsi="仿宋_GB2312" w:eastAsia="仿宋_GB2312" w:cs="仿宋_GB2312"/>
          <w:color w:val="000000"/>
          <w:sz w:val="32"/>
          <w:szCs w:val="32"/>
        </w:rPr>
        <w:t>改革开放过程中忠县的变化和中国特色社会主义在忠县的实践成</w:t>
      </w:r>
      <w:r>
        <w:rPr>
          <w:rFonts w:hint="eastAsia" w:ascii="仿宋_GB2312" w:hAnsi="仿宋_GB2312" w:eastAsia="仿宋_GB2312" w:cs="仿宋_GB2312"/>
          <w:color w:val="000000"/>
          <w:sz w:val="32"/>
          <w:szCs w:val="32"/>
        </w:rPr>
        <w:t>果。（</w:t>
      </w:r>
      <w:r>
        <w:rPr>
          <w:rFonts w:hint="eastAsia" w:ascii="仿宋_GB2312" w:hAnsi="仿宋_GB2312" w:eastAsia="仿宋_GB2312" w:cs="仿宋_GB2312"/>
          <w:color w:val="000000" w:themeColor="text1"/>
          <w:sz w:val="32"/>
          <w:szCs w:val="32"/>
          <w14:textFill>
            <w14:solidFill>
              <w14:schemeClr w14:val="tx1"/>
            </w14:solidFill>
          </w14:textFill>
        </w:rPr>
        <w:t>重庆大学</w:t>
      </w:r>
      <w:r>
        <w:rPr>
          <w:rFonts w:hint="eastAsia" w:ascii="仿宋_GB2312" w:hAnsi="仿宋_GB2312" w:eastAsia="仿宋_GB2312" w:cs="仿宋_GB2312"/>
          <w:color w:val="000000"/>
          <w:sz w:val="32"/>
          <w:szCs w:val="32"/>
        </w:rPr>
        <w:t>校团委志愿服务中心“忠县足迹”社会实践团）</w:t>
      </w:r>
    </w:p>
    <w:p>
      <w:pPr>
        <w:spacing w:line="360" w:lineRule="auto"/>
        <w:ind w:firstLine="880" w:firstLineChars="200"/>
        <w:rPr>
          <w:rFonts w:ascii="仿宋_GB2312" w:hAnsi="仿宋_GB2312" w:eastAsia="仿宋_GB2312" w:cs="仿宋_GB2312"/>
          <w:color w:val="000000"/>
          <w:sz w:val="32"/>
          <w:szCs w:val="32"/>
        </w:rPr>
      </w:pPr>
      <w:r>
        <w:rPr>
          <w:rFonts w:ascii="方正小标宋_GBK" w:hAnsi="Times New Roman" w:eastAsia="方正小标宋_GBK" w:cs="Times New Roman"/>
          <w:sz w:val="44"/>
          <w:szCs w:val="44"/>
        </w:rPr>
        <mc:AlternateContent>
          <mc:Choice Requires="wps">
            <w:drawing>
              <wp:anchor distT="0" distB="0" distL="114300" distR="114300" simplePos="0" relativeHeight="251671552" behindDoc="0" locked="0" layoutInCell="1" allowOverlap="1">
                <wp:simplePos x="0" y="0"/>
                <wp:positionH relativeFrom="margin">
                  <wp:posOffset>4838700</wp:posOffset>
                </wp:positionH>
                <wp:positionV relativeFrom="paragraph">
                  <wp:posOffset>1889760</wp:posOffset>
                </wp:positionV>
                <wp:extent cx="1337945" cy="876300"/>
                <wp:effectExtent l="1562100" t="0" r="14605" b="19050"/>
                <wp:wrapNone/>
                <wp:docPr id="2" name="标注: 弯曲线形 2"/>
                <wp:cNvGraphicFramePr/>
                <a:graphic xmlns:a="http://schemas.openxmlformats.org/drawingml/2006/main">
                  <a:graphicData uri="http://schemas.microsoft.com/office/word/2010/wordprocessingShape">
                    <wps:wsp>
                      <wps:cNvSpPr/>
                      <wps:spPr>
                        <a:xfrm>
                          <a:off x="0" y="0"/>
                          <a:ext cx="1337945" cy="876300"/>
                        </a:xfrm>
                        <a:prstGeom prst="borderCallout2">
                          <a:avLst>
                            <a:gd name="adj1" fmla="val 35429"/>
                            <a:gd name="adj2" fmla="val -4289"/>
                            <a:gd name="adj3" fmla="val 36878"/>
                            <a:gd name="adj4" fmla="val -63946"/>
                            <a:gd name="adj5" fmla="val 84202"/>
                            <a:gd name="adj6" fmla="val -117192"/>
                          </a:avLst>
                        </a:prstGeom>
                        <a:noFill/>
                        <a:ln w="12700" cap="flat" cmpd="sng" algn="ctr">
                          <a:solidFill>
                            <a:srgbClr val="FF0000"/>
                          </a:solidFill>
                          <a:prstDash val="solid"/>
                          <a:miter lim="800000"/>
                        </a:ln>
                        <a:effectLst/>
                      </wps:spPr>
                      <wps:txbx>
                        <w:txbxContent>
                          <w:p>
                            <w:r>
                              <w:rPr>
                                <w:rFonts w:hint="eastAsia"/>
                                <w:b/>
                                <w:bCs/>
                                <w:color w:val="000000" w:themeColor="text1"/>
                                <w14:textFill>
                                  <w14:solidFill>
                                    <w14:schemeClr w14:val="tx1"/>
                                  </w14:solidFill>
                                </w14:textFill>
                              </w:rPr>
                              <w:t>实践风采</w:t>
                            </w:r>
                            <w:r>
                              <w:rPr>
                                <w:rFonts w:hint="eastAsia"/>
                                <w:color w:val="000000" w:themeColor="text1"/>
                                <w14:textFill>
                                  <w14:solidFill>
                                    <w14:schemeClr w14:val="tx1"/>
                                  </w14:solidFill>
                                </w14:textFill>
                              </w:rPr>
                              <w:t>——实践团队</w:t>
                            </w:r>
                            <w:r>
                              <w:rPr>
                                <w:color w:val="000000" w:themeColor="text1"/>
                                <w14:textFill>
                                  <w14:solidFill>
                                    <w14:schemeClr w14:val="tx1"/>
                                  </w14:solidFill>
                                </w14:textFill>
                              </w:rPr>
                              <w:t>必须</w:t>
                            </w:r>
                            <w:r>
                              <w:rPr>
                                <w:rFonts w:hint="eastAsia"/>
                                <w:color w:val="000000" w:themeColor="text1"/>
                                <w14:textFill>
                                  <w14:solidFill>
                                    <w14:schemeClr w14:val="tx1"/>
                                  </w14:solidFill>
                                </w14:textFill>
                              </w:rPr>
                              <w:t>上传四张优质图片并配上相应的文字说明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2" o:spid="_x0000_s1026" o:spt="48" type="#_x0000_t48" style="position:absolute;left:0pt;margin-left:381pt;margin-top:148.8pt;height:69pt;width:105.35pt;mso-position-horizontal-relative:margin;z-index:251671552;v-text-anchor:middle;mso-width-relative:page;mso-height-relative:page;" filled="f" stroked="t" coordsize="21600,21600" o:gfxdata="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0J6RK2QAAAAsBAAAPAAAAAAAAAAEAIAAAACIAAABkcnMv&#10;ZG93bnJldi54bWxQSwECFAAUAAAACACHTuJAaBZiwOYCAADgBQAADgAAAAAAAAABACAAAAAoAQAA&#10;ZHJzL2Uyb0RvYy54bWxQSwUGAAAAAAYABgBZAQAAgAYAAAAA&#10;" adj="-25313,18188,-13812,7966,-926,7653">
                <v:fill on="f" focussize="0,0"/>
                <v:stroke weight="1pt" color="#FF0000" miterlimit="8" joinstyle="miter"/>
                <v:imagedata o:title=""/>
                <o:lock v:ext="edit" aspectratio="f"/>
                <v:textbox>
                  <w:txbxContent>
                    <w:p>
                      <w:r>
                        <w:rPr>
                          <w:rFonts w:hint="eastAsia"/>
                          <w:b/>
                          <w:bCs/>
                          <w:color w:val="000000" w:themeColor="text1"/>
                          <w14:textFill>
                            <w14:solidFill>
                              <w14:schemeClr w14:val="tx1"/>
                            </w14:solidFill>
                          </w14:textFill>
                        </w:rPr>
                        <w:t>实践风采</w:t>
                      </w:r>
                      <w:r>
                        <w:rPr>
                          <w:rFonts w:hint="eastAsia"/>
                          <w:color w:val="000000" w:themeColor="text1"/>
                          <w14:textFill>
                            <w14:solidFill>
                              <w14:schemeClr w14:val="tx1"/>
                            </w14:solidFill>
                          </w14:textFill>
                        </w:rPr>
                        <w:t>——实践团队</w:t>
                      </w:r>
                      <w:r>
                        <w:rPr>
                          <w:color w:val="000000" w:themeColor="text1"/>
                          <w14:textFill>
                            <w14:solidFill>
                              <w14:schemeClr w14:val="tx1"/>
                            </w14:solidFill>
                          </w14:textFill>
                        </w:rPr>
                        <w:t>必须</w:t>
                      </w:r>
                      <w:r>
                        <w:rPr>
                          <w:rFonts w:hint="eastAsia"/>
                          <w:color w:val="000000" w:themeColor="text1"/>
                          <w14:textFill>
                            <w14:solidFill>
                              <w14:schemeClr w14:val="tx1"/>
                            </w14:solidFill>
                          </w14:textFill>
                        </w:rPr>
                        <w:t>上传四张优质图片并配上相应的文字说明</w:t>
                      </w:r>
                    </w:p>
                    <w:p>
                      <w:pPr>
                        <w:jc w:val="center"/>
                      </w:pPr>
                    </w:p>
                  </w:txbxContent>
                </v:textbox>
              </v:shape>
            </w:pict>
          </mc:Fallback>
        </mc:AlternateContent>
      </w:r>
      <w:r>
        <w:rPr>
          <w:rFonts w:hint="eastAsia" w:ascii="仿宋_GB2312" w:hAnsi="仿宋_GB2312" w:eastAsia="仿宋_GB2312" w:cs="仿宋_GB2312"/>
          <w:color w:val="FF0000"/>
          <w:sz w:val="32"/>
          <w:szCs w:val="32"/>
          <w:u w:color="000000"/>
        </w:rPr>
        <w:t>示例：</w:t>
      </w:r>
      <w:r>
        <w:rPr>
          <w:rFonts w:ascii="仿宋_GB2312" w:hAnsi="仿宋_GB2312" w:eastAsia="仿宋_GB2312" w:cs="仿宋_GB2312"/>
          <w:color w:val="000000"/>
          <w:sz w:val="32"/>
          <w:szCs w:val="32"/>
        </w:rPr>
        <w:t>重庆大学“扶贫攻坚，生态同行”寒假社会实践团队在董攀老师的带领下，于25日上午前往巫溪马铃薯博物馆参观。下午在巫溪县城与巫溪农业委员会委员进行交流，深入了解巫溪农业整体情况和发展前景。（</w:t>
      </w:r>
      <w:r>
        <w:rPr>
          <w:rFonts w:hint="eastAsia" w:ascii="仿宋_GB2312" w:hAnsi="仿宋_GB2312" w:eastAsia="仿宋_GB2312" w:cs="仿宋_GB2312"/>
          <w:color w:val="000000"/>
          <w:sz w:val="32"/>
          <w:szCs w:val="32"/>
        </w:rPr>
        <w:t>重庆大学X</w:t>
      </w:r>
      <w:r>
        <w:rPr>
          <w:rFonts w:ascii="仿宋_GB2312" w:hAnsi="仿宋_GB2312" w:eastAsia="仿宋_GB2312" w:cs="仿宋_GB2312"/>
          <w:color w:val="000000"/>
          <w:sz w:val="32"/>
          <w:szCs w:val="32"/>
        </w:rPr>
        <w:t>XX</w:t>
      </w:r>
      <w:r>
        <w:rPr>
          <w:rFonts w:hint="eastAsia" w:ascii="仿宋_GB2312" w:hAnsi="仿宋_GB2312" w:eastAsia="仿宋_GB2312" w:cs="仿宋_GB2312"/>
          <w:color w:val="000000"/>
          <w:sz w:val="32"/>
          <w:szCs w:val="32"/>
        </w:rPr>
        <w:t>实践团</w:t>
      </w:r>
      <w:r>
        <w:rPr>
          <w:rFonts w:ascii="仿宋_GB2312" w:hAnsi="仿宋_GB2312" w:eastAsia="仿宋_GB2312" w:cs="仿宋_GB2312"/>
          <w:color w:val="000000"/>
          <w:sz w:val="32"/>
          <w:szCs w:val="32"/>
        </w:rPr>
        <w:t>）</w:t>
      </w:r>
    </w:p>
    <w:p>
      <w:pPr>
        <w:spacing w:line="360" w:lineRule="auto"/>
        <w:ind w:firstLine="640" w:firstLineChars="200"/>
        <w:rPr>
          <w:rFonts w:ascii="仿宋_GB2312" w:hAnsi="仿宋_GB2312" w:eastAsia="仿宋_GB2312" w:cs="仿宋_GB2312"/>
          <w:sz w:val="32"/>
          <w:szCs w:val="32"/>
          <w:u w:color="000000"/>
        </w:rPr>
      </w:pPr>
    </w:p>
    <w:p>
      <w:pPr>
        <w:spacing w:line="360" w:lineRule="auto"/>
        <w:jc w:val="center"/>
        <w:rPr>
          <w:rFonts w:ascii="黑体" w:hAnsi="黑体" w:eastAsia="黑体" w:cs="Times New Roman"/>
          <w:sz w:val="36"/>
          <w:szCs w:val="36"/>
        </w:rPr>
      </w:pPr>
      <w:r>
        <w:rPr>
          <w:rFonts w:hint="eastAsia" w:ascii="黑体" w:hAnsi="黑体" w:eastAsia="黑体" w:cs="Times New Roman"/>
          <w:sz w:val="36"/>
          <w:szCs w:val="36"/>
        </w:rPr>
        <w:t>【实践风采】</w:t>
      </w:r>
    </w:p>
    <w:p>
      <w:pPr>
        <w:spacing w:line="360" w:lineRule="auto"/>
        <w:ind w:firstLine="880" w:firstLineChars="200"/>
        <w:jc w:val="left"/>
        <w:rPr>
          <w:rFonts w:ascii="仿宋_GB2312" w:hAnsi="仿宋_GB2312" w:eastAsia="仿宋_GB2312" w:cs="仿宋_GB2312"/>
          <w:color w:val="FF0000"/>
          <w:sz w:val="32"/>
          <w:szCs w:val="32"/>
          <w:u w:color="000000"/>
        </w:rPr>
      </w:pPr>
      <w:r>
        <w:rPr>
          <w:rFonts w:ascii="方正小标宋_GBK" w:hAnsi="Times New Roman" w:eastAsia="方正小标宋_GBK" w:cs="Times New Roman"/>
          <w:sz w:val="44"/>
          <w:szCs w:val="44"/>
        </w:rPr>
        <mc:AlternateContent>
          <mc:Choice Requires="wps">
            <w:drawing>
              <wp:anchor distT="0" distB="0" distL="114300" distR="114300" simplePos="0" relativeHeight="251675648" behindDoc="0" locked="0" layoutInCell="1" allowOverlap="1">
                <wp:simplePos x="0" y="0"/>
                <wp:positionH relativeFrom="margin">
                  <wp:posOffset>-952500</wp:posOffset>
                </wp:positionH>
                <wp:positionV relativeFrom="paragraph">
                  <wp:posOffset>441960</wp:posOffset>
                </wp:positionV>
                <wp:extent cx="1219200" cy="1425575"/>
                <wp:effectExtent l="0" t="0" r="76200" b="231775"/>
                <wp:wrapNone/>
                <wp:docPr id="23" name="标注: 弯曲线形 6"/>
                <wp:cNvGraphicFramePr/>
                <a:graphic xmlns:a="http://schemas.openxmlformats.org/drawingml/2006/main">
                  <a:graphicData uri="http://schemas.microsoft.com/office/word/2010/wordprocessingShape">
                    <wps:wsp>
                      <wps:cNvSpPr/>
                      <wps:spPr>
                        <a:xfrm flipH="1">
                          <a:off x="0" y="0"/>
                          <a:ext cx="1219200" cy="1425575"/>
                        </a:xfrm>
                        <a:prstGeom prst="borderCallout2">
                          <a:avLst>
                            <a:gd name="adj1" fmla="val 101613"/>
                            <a:gd name="adj2" fmla="val 66339"/>
                            <a:gd name="adj3" fmla="val 113347"/>
                            <a:gd name="adj4" fmla="val 52279"/>
                            <a:gd name="adj5" fmla="val 113493"/>
                            <a:gd name="adj6" fmla="val -5233"/>
                          </a:avLst>
                        </a:prstGeom>
                        <a:noFill/>
                        <a:ln w="12700" cap="flat" cmpd="sng" algn="ctr">
                          <a:solidFill>
                            <a:sysClr val="windowText" lastClr="000000"/>
                          </a:solidFill>
                          <a:prstDash val="solid"/>
                          <a:miter lim="800000"/>
                        </a:ln>
                        <a:effectLst/>
                      </wps:spPr>
                      <wps:txbx>
                        <w:txbxContent>
                          <w:p>
                            <w:r>
                              <w:rPr>
                                <w:rFonts w:hint="eastAsia"/>
                                <w:b/>
                                <w:bCs/>
                                <w:color w:val="000000" w:themeColor="text1"/>
                                <w14:textFill>
                                  <w14:solidFill>
                                    <w14:schemeClr w14:val="tx1"/>
                                  </w14:solidFill>
                                </w14:textFill>
                              </w:rPr>
                              <w:t>照片：</w:t>
                            </w:r>
                            <w:r>
                              <w:rPr>
                                <w:rFonts w:hint="eastAsia"/>
                                <w:color w:val="000000" w:themeColor="text1"/>
                                <w14:textFill>
                                  <w14:solidFill>
                                    <w14:schemeClr w14:val="tx1"/>
                                  </w14:solidFill>
                                </w14:textFill>
                              </w:rPr>
                              <w:t>要求画质清晰、主题突出、构图优美、曝光适度、并选择合适的画幅使用嵌入型布局居中排版。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 o:spid="_x0000_s1026" o:spt="48" type="#_x0000_t48" style="position:absolute;left:0pt;flip:x;margin-left:-75pt;margin-top:34.8pt;height:112.25pt;width:96pt;mso-position-horizontal-relative:margin;z-index:251675648;v-text-anchor:middle;mso-width-relative:page;mso-height-relative:page;" filled="f" stroked="t" coordsize="21600,21600" o:gfxdata="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zvLH+9oAAAAKAQAADwAAAAAAAAAB&#10;ACAAAAAiAAAAZHJzL2Rvd25yZXYueG1sUEsBAhQAFAAAAAgAh07iQFvR69byAgAAAAYAAA4AAAAA&#10;AAAAAQAgAAAAKQEAAGRycy9lMm9Eb2MueG1sUEsFBgAAAAAGAAYAWQEAAI0GAAAAAA==&#10;" adj="-1130,24514,11292,24483,14329,21948">
                <v:fill on="f" focussize="0,0"/>
                <v:stroke weight="1pt" color="#000000" miterlimit="8" joinstyle="miter"/>
                <v:imagedata o:title=""/>
                <o:lock v:ext="edit" aspectratio="f"/>
                <v:textbox>
                  <w:txbxContent>
                    <w:p>
                      <w:r>
                        <w:rPr>
                          <w:rFonts w:hint="eastAsia"/>
                          <w:b/>
                          <w:bCs/>
                          <w:color w:val="000000" w:themeColor="text1"/>
                          <w14:textFill>
                            <w14:solidFill>
                              <w14:schemeClr w14:val="tx1"/>
                            </w14:solidFill>
                          </w14:textFill>
                        </w:rPr>
                        <w:t>照片：</w:t>
                      </w:r>
                      <w:r>
                        <w:rPr>
                          <w:rFonts w:hint="eastAsia"/>
                          <w:color w:val="000000" w:themeColor="text1"/>
                          <w14:textFill>
                            <w14:solidFill>
                              <w14:schemeClr w14:val="tx1"/>
                            </w14:solidFill>
                          </w14:textFill>
                        </w:rPr>
                        <w:t>要求画质清晰、主题突出、构图优美、曝光适度、并选择合适的画幅使用嵌入型布局居中排版。</w:t>
                      </w:r>
                    </w:p>
                  </w:txbxContent>
                </v:textbox>
              </v:shape>
            </w:pict>
          </mc:Fallback>
        </mc:AlternateContent>
      </w:r>
      <w:r>
        <w:rPr>
          <w:rFonts w:hint="eastAsia" w:ascii="仿宋_GB2312" w:hAnsi="仿宋_GB2312" w:eastAsia="仿宋_GB2312" w:cs="仿宋_GB2312"/>
          <w:color w:val="FF0000"/>
          <w:sz w:val="32"/>
          <w:szCs w:val="32"/>
          <w:u w:color="000000"/>
        </w:rPr>
        <w:t>示例：</w:t>
      </w:r>
    </w:p>
    <w:p>
      <w:pPr>
        <w:spacing w:line="360" w:lineRule="auto"/>
        <w:ind w:firstLine="640" w:firstLineChars="200"/>
        <w:jc w:val="left"/>
        <w:rPr>
          <w:rFonts w:ascii="仿宋_GB2312" w:hAnsi="仿宋_GB2312" w:eastAsia="仿宋_GB2312" w:cs="仿宋_GB2312"/>
          <w:color w:val="FF0000"/>
          <w:sz w:val="32"/>
          <w:szCs w:val="32"/>
          <w:u w:color="000000"/>
        </w:rPr>
      </w:pPr>
      <w:r>
        <w:rPr>
          <w:rFonts w:ascii="仿宋_GB2312" w:hAnsi="仿宋_GB2312" w:eastAsia="仿宋_GB2312" w:cs="仿宋_GB2312"/>
          <w:color w:val="FF0000"/>
          <w:sz w:val="32"/>
          <w:szCs w:val="32"/>
          <w:u w:color="000000"/>
        </w:rPr>
        <w:drawing>
          <wp:inline distT="0" distB="0" distL="0" distR="0">
            <wp:extent cx="4942205" cy="32918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45890" cy="3294077"/>
                    </a:xfrm>
                    <a:prstGeom prst="rect">
                      <a:avLst/>
                    </a:prstGeom>
                    <a:noFill/>
                    <a:ln>
                      <a:noFill/>
                    </a:ln>
                  </pic:spPr>
                </pic:pic>
              </a:graphicData>
            </a:graphic>
          </wp:inline>
        </w:drawing>
      </w:r>
    </w:p>
    <w:p>
      <w:pPr>
        <w:pStyle w:val="17"/>
        <w:numPr>
          <w:ilvl w:val="0"/>
          <w:numId w:val="1"/>
        </w:numPr>
        <w:spacing w:line="360" w:lineRule="auto"/>
        <w:ind w:firstLineChars="0"/>
        <w:jc w:val="left"/>
        <w:rPr>
          <w:rFonts w:ascii="仿宋_GB2312" w:hAnsi="仿宋_GB2312" w:eastAsia="仿宋_GB2312" w:cs="仿宋_GB2312"/>
          <w:color w:val="000000" w:themeColor="text1"/>
          <w:sz w:val="32"/>
          <w:szCs w:val="32"/>
          <w:u w:color="000000"/>
          <w14:textFill>
            <w14:solidFill>
              <w14:schemeClr w14:val="tx1"/>
            </w14:solidFill>
          </w14:textFill>
        </w:rPr>
      </w:pPr>
      <w:r>
        <w:rPr>
          <w:rFonts w:hint="eastAsia" w:ascii="仿宋_GB2312" w:hAnsi="仿宋_GB2312" w:eastAsia="仿宋_GB2312" w:cs="仿宋_GB2312"/>
          <w:color w:val="000000" w:themeColor="text1"/>
          <w:sz w:val="32"/>
          <w:szCs w:val="32"/>
          <w:u w:color="000000"/>
          <w14:textFill>
            <w14:solidFill>
              <w14:schemeClr w14:val="tx1"/>
            </w14:solidFill>
          </w14:textFill>
        </w:rPr>
        <w:t>重庆大学志愿服务中心“星星之火”实践团深入井冈</w:t>
      </w:r>
    </w:p>
    <w:p>
      <w:pPr>
        <w:spacing w:line="360" w:lineRule="auto"/>
        <w:jc w:val="left"/>
        <w:rPr>
          <w:rFonts w:ascii="仿宋_GB2312" w:hAnsi="仿宋_GB2312" w:eastAsia="仿宋_GB2312" w:cs="仿宋_GB2312"/>
          <w:color w:val="000000" w:themeColor="text1"/>
          <w:sz w:val="32"/>
          <w:szCs w:val="32"/>
          <w:u w:color="000000"/>
          <w14:textFill>
            <w14:solidFill>
              <w14:schemeClr w14:val="tx1"/>
            </w14:solidFill>
          </w14:textFill>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3600" behindDoc="0" locked="0" layoutInCell="1" allowOverlap="1">
                <wp:simplePos x="0" y="0"/>
                <wp:positionH relativeFrom="margin">
                  <wp:posOffset>4632960</wp:posOffset>
                </wp:positionH>
                <wp:positionV relativeFrom="paragraph">
                  <wp:posOffset>266700</wp:posOffset>
                </wp:positionV>
                <wp:extent cx="1558290" cy="670560"/>
                <wp:effectExtent l="1143000" t="190500" r="22860" b="15240"/>
                <wp:wrapNone/>
                <wp:docPr id="10" name="标注: 弯曲线形 10"/>
                <wp:cNvGraphicFramePr/>
                <a:graphic xmlns:a="http://schemas.openxmlformats.org/drawingml/2006/main">
                  <a:graphicData uri="http://schemas.microsoft.com/office/word/2010/wordprocessingShape">
                    <wps:wsp>
                      <wps:cNvSpPr/>
                      <wps:spPr>
                        <a:xfrm>
                          <a:off x="0" y="0"/>
                          <a:ext cx="1558290" cy="670560"/>
                        </a:xfrm>
                        <a:prstGeom prst="borderCallout2">
                          <a:avLst>
                            <a:gd name="adj1" fmla="val 31806"/>
                            <a:gd name="adj2" fmla="val -4289"/>
                            <a:gd name="adj3" fmla="val 31806"/>
                            <a:gd name="adj4" fmla="val -25603"/>
                            <a:gd name="adj5" fmla="val -28011"/>
                            <a:gd name="adj6" fmla="val -73369"/>
                          </a:avLst>
                        </a:prstGeom>
                        <a:noFill/>
                        <a:ln w="12700" cap="flat" cmpd="sng" algn="ctr">
                          <a:solidFill>
                            <a:sysClr val="windowText" lastClr="000000"/>
                          </a:solidFill>
                          <a:prstDash val="solid"/>
                          <a:miter lim="800000"/>
                        </a:ln>
                        <a:effectLst/>
                      </wps:spPr>
                      <wps:txbx>
                        <w:txbxContent>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文字说明：</w:t>
                            </w:r>
                            <w:r>
                              <w:rPr>
                                <w:rFonts w:hint="eastAsia"/>
                                <w:color w:val="000000" w:themeColor="text1"/>
                                <w14:textFill>
                                  <w14:solidFill>
                                    <w14:schemeClr w14:val="tx1"/>
                                  </w14:solidFill>
                                </w14:textFill>
                              </w:rPr>
                              <w:t>重庆大学X</w:t>
                            </w:r>
                            <w:r>
                              <w:rPr>
                                <w:color w:val="000000" w:themeColor="text1"/>
                                <w14:textFill>
                                  <w14:solidFill>
                                    <w14:schemeClr w14:val="tx1"/>
                                  </w14:solidFill>
                                </w14:textFill>
                              </w:rPr>
                              <w:t>X单位</w:t>
                            </w:r>
                            <w:r>
                              <w:rPr>
                                <w:rFonts w:hint="eastAsia"/>
                                <w:color w:val="000000" w:themeColor="text1"/>
                                <w14:textFill>
                                  <w14:solidFill>
                                    <w14:schemeClr w14:val="tx1"/>
                                  </w14:solidFill>
                                </w14:textFill>
                              </w:rPr>
                              <w:t>X</w:t>
                            </w:r>
                            <w:r>
                              <w:rPr>
                                <w:color w:val="000000" w:themeColor="text1"/>
                                <w14:textFill>
                                  <w14:solidFill>
                                    <w14:schemeClr w14:val="tx1"/>
                                  </w14:solidFill>
                                </w14:textFill>
                              </w:rPr>
                              <w:t>X社会实践团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照片</w:t>
                            </w:r>
                            <w:r>
                              <w:rPr>
                                <w:rFonts w:hint="eastAsia"/>
                                <w:color w:val="000000" w:themeColor="text1"/>
                                <w14:textFill>
                                  <w14:solidFill>
                                    <w14:schemeClr w14:val="tx1"/>
                                  </w14:solidFill>
                                </w14:textFill>
                              </w:rPr>
                              <w:t>所反映的实践内容</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10" o:spid="_x0000_s1026" o:spt="48" type="#_x0000_t48" style="position:absolute;left:0pt;margin-left:364.8pt;margin-top:21pt;height:52.8pt;width:122.7pt;mso-position-horizontal-relative:margin;z-index:251673600;v-text-anchor:middle;mso-width-relative:page;mso-height-relative:page;" filled="f" stroked="t" coordsize="21600,21600" o:gfxdata="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MnpqAHZAAAACgEAAA8AAAAAAAAAAQAgAAAAIgAAAGRycy9k&#10;b3ducmV2LnhtbFBLAQIUABQAAAAIAIdO4kAZotg/5QIAAPYFAAAOAAAAAAAAAAEAIAAAACgBAABk&#10;cnMvZTJvRG9jLnhtbFBLBQYAAAAABgAGAFkBAAB/BgAAAAA=&#10;" adj="-15848,-6050,-5530,6870,-926,6870">
                <v:fill on="f" focussize="0,0"/>
                <v:stroke weight="1pt" color="#000000" miterlimit="8" joinstyle="miter"/>
                <v:imagedata o:title=""/>
                <o:lock v:ext="edit" aspectratio="f"/>
                <v:textbox>
                  <w:txbxContent>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文字说明：</w:t>
                      </w:r>
                      <w:r>
                        <w:rPr>
                          <w:rFonts w:hint="eastAsia"/>
                          <w:color w:val="000000" w:themeColor="text1"/>
                          <w14:textFill>
                            <w14:solidFill>
                              <w14:schemeClr w14:val="tx1"/>
                            </w14:solidFill>
                          </w14:textFill>
                        </w:rPr>
                        <w:t>重庆大学X</w:t>
                      </w:r>
                      <w:r>
                        <w:rPr>
                          <w:color w:val="000000" w:themeColor="text1"/>
                          <w14:textFill>
                            <w14:solidFill>
                              <w14:schemeClr w14:val="tx1"/>
                            </w14:solidFill>
                          </w14:textFill>
                        </w:rPr>
                        <w:t>X单位</w:t>
                      </w:r>
                      <w:r>
                        <w:rPr>
                          <w:rFonts w:hint="eastAsia"/>
                          <w:color w:val="000000" w:themeColor="text1"/>
                          <w14:textFill>
                            <w14:solidFill>
                              <w14:schemeClr w14:val="tx1"/>
                            </w14:solidFill>
                          </w14:textFill>
                        </w:rPr>
                        <w:t>X</w:t>
                      </w:r>
                      <w:r>
                        <w:rPr>
                          <w:color w:val="000000" w:themeColor="text1"/>
                          <w14:textFill>
                            <w14:solidFill>
                              <w14:schemeClr w14:val="tx1"/>
                            </w14:solidFill>
                          </w14:textFill>
                        </w:rPr>
                        <w:t>X社会实践团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照片</w:t>
                      </w:r>
                      <w:r>
                        <w:rPr>
                          <w:rFonts w:hint="eastAsia"/>
                          <w:color w:val="000000" w:themeColor="text1"/>
                          <w14:textFill>
                            <w14:solidFill>
                              <w14:schemeClr w14:val="tx1"/>
                            </w14:solidFill>
                          </w14:textFill>
                        </w:rPr>
                        <w:t>所反映的实践内容</w:t>
                      </w:r>
                    </w:p>
                    <w:p>
                      <w:pPr>
                        <w:jc w:val="center"/>
                      </w:pPr>
                    </w:p>
                  </w:txbxContent>
                </v:textbox>
              </v:shape>
            </w:pict>
          </mc:Fallback>
        </mc:AlternateContent>
      </w:r>
      <w:r>
        <w:rPr>
          <w:rFonts w:hint="eastAsia" w:ascii="仿宋_GB2312" w:hAnsi="仿宋_GB2312" w:eastAsia="仿宋_GB2312" w:cs="仿宋_GB2312"/>
          <w:color w:val="000000" w:themeColor="text1"/>
          <w:sz w:val="32"/>
          <w:szCs w:val="32"/>
          <w:u w:color="000000"/>
          <w14:textFill>
            <w14:solidFill>
              <w14:schemeClr w14:val="tx1"/>
            </w14:solidFill>
          </w14:textFill>
        </w:rPr>
        <w:t>山市茅坪乡“坝上村”助力脱贫攻坚</w:t>
      </w:r>
    </w:p>
    <w:p>
      <w:pPr>
        <w:spacing w:line="360" w:lineRule="auto"/>
        <w:jc w:val="left"/>
        <w:rPr>
          <w:rFonts w:ascii="仿宋_GB2312" w:hAnsi="仿宋_GB2312" w:eastAsia="仿宋_GB2312" w:cs="仿宋_GB2312"/>
          <w:color w:val="000000" w:themeColor="text1"/>
          <w:sz w:val="32"/>
          <w:szCs w:val="32"/>
          <w:u w:color="000000"/>
          <w14:textFill>
            <w14:solidFill>
              <w14:schemeClr w14:val="tx1"/>
            </w14:solidFill>
          </w14:textFill>
        </w:rPr>
      </w:pPr>
    </w:p>
    <w:p>
      <w:pPr>
        <w:spacing w:before="156" w:beforeLines="50" w:after="156" w:afterLines="50" w:line="360" w:lineRule="auto"/>
        <w:jc w:val="center"/>
        <w:rPr>
          <w:rFonts w:ascii="黑体" w:hAnsi="黑体" w:eastAsia="黑体" w:cs="Times New Roman"/>
          <w:sz w:val="36"/>
          <w:szCs w:val="36"/>
        </w:rPr>
      </w:pPr>
      <w:r>
        <w:rPr>
          <w:rFonts w:ascii="方正小标宋_GBK" w:hAnsi="Times New Roman" w:eastAsia="方正小标宋_GBK" w:cs="Times New Roman"/>
          <w:sz w:val="44"/>
          <w:szCs w:val="44"/>
        </w:rPr>
        <mc:AlternateContent>
          <mc:Choice Requires="wps">
            <w:drawing>
              <wp:anchor distT="0" distB="0" distL="114300" distR="114300" simplePos="0" relativeHeight="251678720" behindDoc="0" locked="0" layoutInCell="1" allowOverlap="1">
                <wp:simplePos x="0" y="0"/>
                <wp:positionH relativeFrom="margin">
                  <wp:posOffset>-1071880</wp:posOffset>
                </wp:positionH>
                <wp:positionV relativeFrom="paragraph">
                  <wp:posOffset>254000</wp:posOffset>
                </wp:positionV>
                <wp:extent cx="1026795" cy="914400"/>
                <wp:effectExtent l="0" t="0" r="459105" b="19050"/>
                <wp:wrapNone/>
                <wp:docPr id="15" name="标注: 弯曲线形 15"/>
                <wp:cNvGraphicFramePr/>
                <a:graphic xmlns:a="http://schemas.openxmlformats.org/drawingml/2006/main">
                  <a:graphicData uri="http://schemas.microsoft.com/office/word/2010/wordprocessingShape">
                    <wps:wsp>
                      <wps:cNvSpPr/>
                      <wps:spPr>
                        <a:xfrm>
                          <a:off x="0" y="0"/>
                          <a:ext cx="1026795" cy="914400"/>
                        </a:xfrm>
                        <a:prstGeom prst="borderCallout2">
                          <a:avLst>
                            <a:gd name="adj1" fmla="val 55208"/>
                            <a:gd name="adj2" fmla="val 109771"/>
                            <a:gd name="adj3" fmla="val 59722"/>
                            <a:gd name="adj4" fmla="val 139888"/>
                            <a:gd name="adj5" fmla="val 59097"/>
                            <a:gd name="adj6" fmla="val 137970"/>
                          </a:avLst>
                        </a:prstGeom>
                        <a:noFill/>
                        <a:ln w="12700" cap="flat" cmpd="sng" algn="ctr">
                          <a:solidFill>
                            <a:srgbClr val="FF0000"/>
                          </a:solidFill>
                          <a:prstDash val="solid"/>
                          <a:miter lim="800000"/>
                        </a:ln>
                        <a:effectLst/>
                      </wps:spPr>
                      <wps:txbx>
                        <w:txbxContent>
                          <w:p>
                            <w:r>
                              <w:rPr>
                                <w:rFonts w:hint="eastAsia"/>
                                <w:b/>
                                <w:bCs/>
                                <w:color w:val="000000" w:themeColor="text1"/>
                                <w14:textFill>
                                  <w14:solidFill>
                                    <w14:schemeClr w14:val="tx1"/>
                                  </w14:solidFill>
                                </w14:textFill>
                              </w:rPr>
                              <w:t>媒体报道</w:t>
                            </w:r>
                            <w:r>
                              <w:rPr>
                                <w:rFonts w:hint="eastAsia"/>
                                <w:color w:val="000000" w:themeColor="text1"/>
                                <w14:textFill>
                                  <w14:solidFill>
                                    <w14:schemeClr w14:val="tx1"/>
                                  </w14:solidFill>
                                </w14:textFill>
                              </w:rPr>
                              <w:t>——每则报道的摘录字数不超过</w:t>
                            </w:r>
                            <w:r>
                              <w:rPr>
                                <w:color w:val="000000" w:themeColor="text1"/>
                                <w14:textFill>
                                  <w14:solidFill>
                                    <w14:schemeClr w14:val="tx1"/>
                                  </w14:solidFill>
                                </w14:textFill>
                              </w:rPr>
                              <w:t>100字</w:t>
                            </w:r>
                          </w:p>
                          <w:p>
                            <w:pPr>
                              <w:jc w:val="cente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15" o:spid="_x0000_s1026" o:spt="48" type="#_x0000_t48" style="position:absolute;left:0pt;margin-left:-84.4pt;margin-top:20pt;height:72pt;width:80.85pt;mso-position-horizontal-relative:margin;z-index:251678720;v-text-anchor:middle;mso-width-relative:page;mso-height-relative:page;" filled="f" stroked="t" coordsize="21600,21600" o:gfxdata="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Df3qkrZAAAACgEAAA8AAAAAAAAAAQAgAAAAIgAAAGRycy9kb3ducmV2&#10;LnhtbFBLAQIUABQAAAAIAIdO4kCoRPH53wIAAOIFAAAOAAAAAAAAAAEAIAAAACgBAABkcnMvZTJv&#10;RG9jLnhtbFBLBQYAAAAABgAGAFkBAAB5BgAAAAA=&#10;" adj="29802,12765,30216,12900,23711,11925">
                <v:fill on="f" focussize="0,0"/>
                <v:stroke weight="1pt" color="#FF0000" miterlimit="8" joinstyle="miter"/>
                <v:imagedata o:title=""/>
                <o:lock v:ext="edit" aspectratio="f"/>
                <v:textbox>
                  <w:txbxContent>
                    <w:p>
                      <w:r>
                        <w:rPr>
                          <w:rFonts w:hint="eastAsia"/>
                          <w:b/>
                          <w:bCs/>
                          <w:color w:val="000000" w:themeColor="text1"/>
                          <w14:textFill>
                            <w14:solidFill>
                              <w14:schemeClr w14:val="tx1"/>
                            </w14:solidFill>
                          </w14:textFill>
                        </w:rPr>
                        <w:t>媒体报道</w:t>
                      </w:r>
                      <w:r>
                        <w:rPr>
                          <w:rFonts w:hint="eastAsia"/>
                          <w:color w:val="000000" w:themeColor="text1"/>
                          <w14:textFill>
                            <w14:solidFill>
                              <w14:schemeClr w14:val="tx1"/>
                            </w14:solidFill>
                          </w14:textFill>
                        </w:rPr>
                        <w:t>——每则报道的摘录字数不超过</w:t>
                      </w:r>
                      <w:r>
                        <w:rPr>
                          <w:color w:val="000000" w:themeColor="text1"/>
                          <w14:textFill>
                            <w14:solidFill>
                              <w14:schemeClr w14:val="tx1"/>
                            </w14:solidFill>
                          </w14:textFill>
                        </w:rPr>
                        <w:t>100字</w:t>
                      </w:r>
                    </w:p>
                    <w:p>
                      <w:pPr>
                        <w:jc w:val="center"/>
                        <w:rPr>
                          <w:color w:val="000000" w:themeColor="text1"/>
                          <w14:textFill>
                            <w14:solidFill>
                              <w14:schemeClr w14:val="tx1"/>
                            </w14:solidFill>
                          </w14:textFill>
                        </w:rPr>
                      </w:pPr>
                    </w:p>
                    <w:p>
                      <w:pPr>
                        <w:jc w:val="center"/>
                      </w:pPr>
                    </w:p>
                  </w:txbxContent>
                </v:textbox>
              </v:shape>
            </w:pict>
          </mc:Fallback>
        </mc:AlternateContent>
      </w:r>
      <w:r>
        <w:rPr>
          <w:rFonts w:hint="eastAsia" w:ascii="黑体" w:hAnsi="黑体" w:eastAsia="黑体" w:cs="Times New Roman"/>
          <w:sz w:val="36"/>
          <w:szCs w:val="36"/>
        </w:rPr>
        <w:t>【媒体报道】</w:t>
      </w:r>
    </w:p>
    <w:p>
      <w:pPr>
        <w:pStyle w:val="17"/>
        <w:numPr>
          <w:ilvl w:val="0"/>
          <w:numId w:val="1"/>
        </w:numPr>
        <w:spacing w:line="360" w:lineRule="auto"/>
        <w:ind w:firstLineChars="0"/>
        <w:rPr>
          <w:rFonts w:ascii="仿宋_GB2312" w:eastAsia="仿宋_GB2312"/>
          <w:sz w:val="32"/>
          <w:szCs w:val="32"/>
        </w:rPr>
      </w:pPr>
      <w:r>
        <w:rPr>
          <w:rFonts w:hint="eastAsia" w:ascii="仿宋_GB2312" w:eastAsia="仿宋_GB2312"/>
          <w:sz w:val="32"/>
          <w:szCs w:val="32"/>
        </w:rPr>
        <w:t>重庆大学XX学院XX实践团队/XX组织XX实践团队</w:t>
      </w:r>
    </w:p>
    <w:p>
      <w:pPr>
        <w:spacing w:line="360" w:lineRule="auto"/>
        <w:rPr>
          <w:rFonts w:ascii="仿宋_GB2312" w:eastAsia="仿宋_GB2312"/>
          <w:sz w:val="32"/>
          <w:szCs w:val="32"/>
        </w:rPr>
      </w:pPr>
      <w:r>
        <w:rPr>
          <w:rFonts w:hint="eastAsia" w:ascii="仿宋_GB2312" w:eastAsia="仿宋_GB2312"/>
          <w:sz w:val="32"/>
          <w:szCs w:val="32"/>
        </w:rPr>
        <w:t>获XX报纸/网站/媒体号报道，题目为《xxxxxx》</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链接为：</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XXXXX</w:t>
      </w:r>
    </w:p>
    <w:p>
      <w:pPr>
        <w:spacing w:line="360" w:lineRule="auto"/>
        <w:ind w:firstLine="640" w:firstLineChars="200"/>
        <w:jc w:val="left"/>
        <w:rPr>
          <w:rFonts w:ascii="仿宋_GB2312" w:hAnsi="仿宋_GB2312" w:eastAsia="仿宋_GB2312" w:cs="仿宋_GB2312"/>
          <w:color w:val="FF0000"/>
          <w:sz w:val="32"/>
          <w:szCs w:val="32"/>
          <w:u w:color="000000"/>
        </w:rPr>
      </w:pPr>
      <w:r>
        <w:rPr>
          <w:rFonts w:hint="eastAsia" w:ascii="仿宋_GB2312" w:hAnsi="仿宋_GB2312" w:eastAsia="仿宋_GB2312" w:cs="仿宋_GB2312"/>
          <w:color w:val="FF0000"/>
          <w:sz w:val="32"/>
          <w:szCs w:val="32"/>
          <w:u w:color="000000"/>
        </w:rPr>
        <w:t>示例：</w:t>
      </w:r>
    </w:p>
    <w:p>
      <w:pPr>
        <w:pStyle w:val="17"/>
        <w:numPr>
          <w:ilvl w:val="0"/>
          <w:numId w:val="1"/>
        </w:numPr>
        <w:spacing w:line="360" w:lineRule="auto"/>
        <w:ind w:firstLineChars="0"/>
        <w:jc w:val="left"/>
        <w:rPr>
          <w:rFonts w:ascii="仿宋_GB2312" w:eastAsia="仿宋_GB2312"/>
          <w:sz w:val="32"/>
          <w:szCs w:val="32"/>
        </w:rPr>
      </w:pPr>
      <w:r>
        <w:rPr>
          <w:rFonts w:hint="eastAsia" w:ascii="仿宋_GB2312" w:eastAsia="仿宋_GB2312"/>
          <w:sz w:val="32"/>
          <w:szCs w:val="32"/>
        </w:rPr>
        <w:t>重庆大学动力学院“重走复兴之路”社会实践团获中</w:t>
      </w:r>
    </w:p>
    <w:p>
      <w:pPr>
        <w:spacing w:line="360" w:lineRule="auto"/>
        <w:rPr>
          <w:rFonts w:ascii="仿宋_GB2312" w:eastAsia="仿宋_GB2312"/>
          <w:sz w:val="32"/>
          <w:szCs w:val="32"/>
        </w:rPr>
      </w:pPr>
      <w:r>
        <w:rPr>
          <w:rFonts w:hint="eastAsia" w:ascii="仿宋_GB2312" w:eastAsia="仿宋_GB2312"/>
          <w:sz w:val="32"/>
          <w:szCs w:val="32"/>
        </w:rPr>
        <w:t>国青年网报道，题目为《重大学子寻访涪陵大木乡:绿水青山涵养乡村旅游，扶贫攻坚成就高山涅</w:t>
      </w:r>
      <w:r>
        <w:rPr>
          <w:rFonts w:hint="eastAsia" w:ascii="仿宋" w:hAnsi="仿宋" w:eastAsia="仿宋"/>
          <w:sz w:val="32"/>
          <w:szCs w:val="32"/>
        </w:rPr>
        <w:t>槃</w:t>
      </w:r>
      <w:r>
        <w:rPr>
          <w:rFonts w:hint="eastAsia" w:ascii="仿宋_GB2312" w:eastAsia="仿宋_GB2312"/>
          <w:sz w:val="32"/>
          <w:szCs w:val="32"/>
        </w:rPr>
        <w:t>》</w:t>
      </w:r>
    </w:p>
    <w:p>
      <w:pPr>
        <w:spacing w:line="360" w:lineRule="auto"/>
        <w:ind w:firstLine="640" w:firstLineChars="200"/>
        <w:jc w:val="left"/>
        <w:rPr>
          <w:rFonts w:ascii="仿宋_GB2312" w:eastAsia="仿宋_GB2312"/>
          <w:sz w:val="32"/>
          <w:szCs w:val="32"/>
        </w:rPr>
      </w:pPr>
      <w:r>
        <w:rPr>
          <w:rFonts w:hint="eastAsia" w:ascii="仿宋_GB2312" w:eastAsia="仿宋_GB2312"/>
          <w:sz w:val="32"/>
          <w:szCs w:val="32"/>
        </w:rPr>
        <w:t>链接为:</w:t>
      </w:r>
    </w:p>
    <w:p>
      <w:pPr>
        <w:spacing w:before="4" w:line="360" w:lineRule="auto"/>
        <w:ind w:right="420"/>
        <w:jc w:val="right"/>
        <w:rPr>
          <w:rFonts w:ascii="仿宋_GB2312" w:hAnsi="仿宋_GB2312" w:eastAsia="仿宋_GB2312" w:cs="仿宋_GB2312"/>
          <w:color w:val="000000"/>
          <w:sz w:val="32"/>
          <w:szCs w:val="32"/>
          <w:u w:color="000000"/>
        </w:rPr>
      </w:pPr>
      <w:r>
        <w:fldChar w:fldCharType="begin"/>
      </w:r>
      <w:r>
        <w:instrText xml:space="preserve"> HYPERLINK "https://mp.weixin.qq.com/s/k65hfBcDz_ZCN2ju65DPdQ" </w:instrText>
      </w:r>
      <w:r>
        <w:fldChar w:fldCharType="separate"/>
      </w:r>
      <w:r>
        <w:rPr>
          <w:rStyle w:val="14"/>
          <w:rFonts w:ascii="仿宋_GB2312" w:hAnsi="仿宋_GB2312" w:eastAsia="仿宋_GB2312" w:cs="仿宋_GB2312"/>
          <w:sz w:val="32"/>
          <w:szCs w:val="32"/>
        </w:rPr>
        <w:t>https://mp.weixin.qq.com/s/k65hfBcDz_ZCN2ju65DPdQ</w:t>
      </w:r>
      <w:r>
        <w:rPr>
          <w:rStyle w:val="14"/>
          <w:rFonts w:ascii="仿宋_GB2312" w:hAnsi="仿宋_GB2312" w:eastAsia="仿宋_GB2312" w:cs="仿宋_GB2312"/>
          <w:sz w:val="32"/>
          <w:szCs w:val="32"/>
        </w:rPr>
        <w:fldChar w:fldCharType="end"/>
      </w:r>
    </w:p>
    <w:p>
      <w:pPr>
        <w:spacing w:before="4" w:line="360" w:lineRule="auto"/>
        <w:ind w:firstLine="1922" w:firstLineChars="200"/>
        <w:rPr>
          <w:rFonts w:ascii="华文行楷" w:hAnsi="华文中宋" w:eastAsia="华文行楷" w:cs="华文中宋"/>
          <w:b/>
          <w:bCs/>
          <w:color w:val="FF0000"/>
          <w:sz w:val="96"/>
          <w:szCs w:val="96"/>
          <w:u w:color="FF0000"/>
          <w:lang w:val="zh-TW" w:eastAsia="zh-TW"/>
        </w:rPr>
      </w:pPr>
      <w:r>
        <w:rPr>
          <w:rFonts w:hint="eastAsia" w:ascii="华文行楷" w:hAnsi="华文中宋" w:eastAsia="华文行楷" w:cs="华文中宋"/>
          <w:b/>
          <w:bCs/>
          <w:color w:val="FF0000"/>
          <w:sz w:val="96"/>
          <w:szCs w:val="96"/>
          <w:u w:color="FF0000"/>
        </w:rPr>
        <mc:AlternateContent>
          <mc:Choice Requires="wps">
            <w:drawing>
              <wp:anchor distT="0" distB="0" distL="114300" distR="114300" simplePos="0" relativeHeight="251679744" behindDoc="0" locked="0" layoutInCell="1" allowOverlap="1">
                <wp:simplePos x="0" y="0"/>
                <wp:positionH relativeFrom="margin">
                  <wp:posOffset>4073525</wp:posOffset>
                </wp:positionH>
                <wp:positionV relativeFrom="paragraph">
                  <wp:posOffset>271145</wp:posOffset>
                </wp:positionV>
                <wp:extent cx="1661160" cy="485140"/>
                <wp:effectExtent l="692785" t="335915" r="8255" b="17145"/>
                <wp:wrapNone/>
                <wp:docPr id="4" name="标注: 弯曲线形 4"/>
                <wp:cNvGraphicFramePr/>
                <a:graphic xmlns:a="http://schemas.openxmlformats.org/drawingml/2006/main">
                  <a:graphicData uri="http://schemas.microsoft.com/office/word/2010/wordprocessingShape">
                    <wps:wsp>
                      <wps:cNvSpPr/>
                      <wps:spPr>
                        <a:xfrm>
                          <a:off x="0" y="0"/>
                          <a:ext cx="1661160" cy="485140"/>
                        </a:xfrm>
                        <a:prstGeom prst="borderCallout2">
                          <a:avLst>
                            <a:gd name="adj1" fmla="val 18717"/>
                            <a:gd name="adj2" fmla="val -2599"/>
                            <a:gd name="adj3" fmla="val 18750"/>
                            <a:gd name="adj4" fmla="val -16667"/>
                            <a:gd name="adj5" fmla="val -68288"/>
                            <a:gd name="adj6" fmla="val -41425"/>
                          </a:avLst>
                        </a:prstGeom>
                        <a:noFill/>
                        <a:ln w="12700" cap="flat" cmpd="sng" algn="ctr">
                          <a:solidFill>
                            <a:sysClr val="windowText" lastClr="000000"/>
                          </a:solidFill>
                          <a:prstDash val="solid"/>
                          <a:miter lim="800000"/>
                        </a:ln>
                        <a:effectLst/>
                      </wps:spPr>
                      <wps:txbx>
                        <w:txbxContent>
                          <w:p>
                            <w:r>
                              <w:rPr>
                                <w:rFonts w:hint="eastAsia"/>
                                <w:b/>
                                <w:bCs/>
                                <w:color w:val="000000" w:themeColor="text1"/>
                                <w14:textFill>
                                  <w14:solidFill>
                                    <w14:schemeClr w14:val="tx1"/>
                                  </w14:solidFill>
                                </w14:textFill>
                              </w:rPr>
                              <w:t>新闻链接</w:t>
                            </w:r>
                            <w:r>
                              <w:rPr>
                                <w:rFonts w:hint="eastAsia"/>
                                <w:color w:val="000000" w:themeColor="text1"/>
                                <w14:textFill>
                                  <w14:solidFill>
                                    <w14:schemeClr w14:val="tx1"/>
                                  </w14:solidFill>
                                </w14:textFill>
                              </w:rPr>
                              <w:t>，</w:t>
                            </w:r>
                            <w:r>
                              <w:rPr>
                                <w:rFonts w:hint="eastAsia"/>
                              </w:rPr>
                              <w:t>与正文格式相同</w:t>
                            </w:r>
                          </w:p>
                          <w:p>
                            <w:pPr>
                              <w:rPr>
                                <w:color w:val="000000" w:themeColor="text1"/>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4" o:spid="_x0000_s1026" o:spt="48" type="#_x0000_t48" style="position:absolute;left:0pt;margin-left:320.75pt;margin-top:21.35pt;height:38.2pt;width:130.8pt;mso-position-horizontal-relative:margin;z-index:251679744;v-text-anchor:middle;mso-width-relative:page;mso-height-relative:page;" filled="f" stroked="t" coordsize="21600,21600" o:gfxdata="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&#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boaPc2AAAAAoBAAAPAAAAAAAAAAEAIAAAACIAAABk&#10;cnMvZG93bnJldi54bWxQSwECFAAUAAAACACHTuJA3DDcCOoCAAD0BQAADgAAAAAAAAABACAAAAAn&#10;AQAAZHJzL2Uyb0RvYy54bWxQSwUGAAAAAAYABgBZAQAAgwYAAAAA&#10;" adj="-8948,-14750,-3600,4050,-561,4043">
                <v:fill on="f" focussize="0,0"/>
                <v:stroke weight="1pt" color="#000000" miterlimit="8" joinstyle="miter"/>
                <v:imagedata o:title=""/>
                <o:lock v:ext="edit" aspectratio="f"/>
                <v:textbox>
                  <w:txbxContent>
                    <w:p>
                      <w:r>
                        <w:rPr>
                          <w:rFonts w:hint="eastAsia"/>
                          <w:b/>
                          <w:bCs/>
                          <w:color w:val="000000" w:themeColor="text1"/>
                          <w14:textFill>
                            <w14:solidFill>
                              <w14:schemeClr w14:val="tx1"/>
                            </w14:solidFill>
                          </w14:textFill>
                        </w:rPr>
                        <w:t>新闻链接</w:t>
                      </w:r>
                      <w:r>
                        <w:rPr>
                          <w:rFonts w:hint="eastAsia"/>
                          <w:color w:val="000000" w:themeColor="text1"/>
                          <w14:textFill>
                            <w14:solidFill>
                              <w14:schemeClr w14:val="tx1"/>
                            </w14:solidFill>
                          </w14:textFill>
                        </w:rPr>
                        <w:t>，</w:t>
                      </w:r>
                      <w:r>
                        <w:rPr>
                          <w:rFonts w:hint="eastAsia"/>
                        </w:rPr>
                        <w:t>与正文格式相同</w:t>
                      </w:r>
                    </w:p>
                    <w:p>
                      <w:pPr>
                        <w:rPr>
                          <w:color w:val="000000" w:themeColor="text1"/>
                          <w14:textFill>
                            <w14:solidFill>
                              <w14:schemeClr w14:val="tx1"/>
                            </w14:solidFill>
                          </w14:textFill>
                        </w:rPr>
                      </w:pPr>
                    </w:p>
                    <w:p>
                      <w:pPr>
                        <w:jc w:val="center"/>
                      </w:pPr>
                    </w:p>
                  </w:txbxContent>
                </v:textbox>
              </v:shape>
            </w:pict>
          </mc:Fallback>
        </mc:AlternateContent>
      </w:r>
    </w:p>
    <w:p>
      <w:pPr>
        <w:spacing w:line="360" w:lineRule="auto"/>
        <w:rPr>
          <w:lang w:val="zh-TW" w:eastAsia="zh-TW"/>
        </w:rPr>
      </w:pPr>
    </w:p>
    <w:p>
      <w:pPr>
        <w:spacing w:line="360" w:lineRule="auto"/>
        <w:ind w:firstLine="420" w:firstLineChars="200"/>
        <w:rPr>
          <w:rFonts w:ascii="方正小标宋简体" w:hAnsi="方正小标宋简体" w:eastAsia="方正小标宋简体" w:cs="方正小标宋简体"/>
          <w:b/>
          <w:color w:val="FF0000"/>
          <w:sz w:val="36"/>
          <w:szCs w:val="36"/>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bookmarkStart w:id="1" w:name="OLE_LINK1"/>
      <w:r>
        <w:rPr>
          <w:rFonts w:hint="eastAsia"/>
          <w:lang w:val="zh-TW" w:eastAsia="zh-TW"/>
        </w:rPr>
        <w:br w:type="page"/>
      </w:r>
    </w:p>
    <w:bookmarkEnd w:id="1"/>
    <w:p>
      <w:pPr>
        <w:spacing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重庆大学2022年暑期社会实践</w:t>
      </w:r>
    </w:p>
    <w:p>
      <w:pPr>
        <w:spacing w:before="156" w:beforeLines="50" w:after="156" w:afterLines="50"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新闻稿指引</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总体规范</w:t>
      </w:r>
      <w:r>
        <w:rPr>
          <w:rFonts w:hint="eastAsia" w:ascii="黑体" w:hAnsi="黑体" w:eastAsia="黑体" w:cstheme="minorBidi"/>
          <w:b/>
          <w:bCs/>
          <w:sz w:val="32"/>
          <w:szCs w:val="32"/>
        </w:rPr>
        <w:t>】</w:t>
      </w:r>
    </w:p>
    <w:p>
      <w:pPr>
        <w:spacing w:line="360" w:lineRule="auto"/>
        <w:ind w:firstLine="482" w:firstLineChars="200"/>
        <w:rPr>
          <w:rFonts w:ascii="宋体" w:hAnsi="宋体" w:eastAsia="宋体"/>
          <w:sz w:val="24"/>
          <w:szCs w:val="24"/>
        </w:rPr>
      </w:pPr>
      <w:r>
        <w:rPr>
          <w:rFonts w:hint="eastAsia" w:ascii="宋体" w:hAnsi="宋体" w:eastAsia="宋体"/>
          <w:b/>
          <w:sz w:val="24"/>
          <w:szCs w:val="24"/>
          <w:highlight w:val="yellow"/>
        </w:rPr>
        <w:t>摘要：XXXX年X月X日</w:t>
      </w:r>
      <w:r>
        <w:rPr>
          <w:rFonts w:hint="eastAsia" w:ascii="宋体" w:hAnsi="宋体" w:eastAsia="宋体"/>
          <w:sz w:val="24"/>
          <w:szCs w:val="24"/>
          <w:highlight w:val="yellow"/>
        </w:rPr>
        <w:t>（可以具体至小时）</w:t>
      </w:r>
      <w:r>
        <w:rPr>
          <w:rFonts w:hint="eastAsia" w:ascii="宋体" w:hAnsi="宋体" w:eastAsia="宋体"/>
          <w:b/>
          <w:sz w:val="24"/>
          <w:szCs w:val="24"/>
          <w:highlight w:val="yellow"/>
        </w:rPr>
        <w:t>，重庆大学XXX</w:t>
      </w:r>
      <w:r>
        <w:rPr>
          <w:rFonts w:ascii="宋体" w:hAnsi="宋体" w:eastAsia="宋体"/>
          <w:b/>
          <w:sz w:val="24"/>
          <w:szCs w:val="24"/>
          <w:highlight w:val="yellow"/>
        </w:rPr>
        <w:t>X</w:t>
      </w:r>
      <w:r>
        <w:rPr>
          <w:rFonts w:hint="eastAsia" w:ascii="宋体" w:hAnsi="宋体" w:eastAsia="宋体"/>
          <w:b/>
          <w:sz w:val="24"/>
          <w:szCs w:val="24"/>
          <w:highlight w:val="yellow"/>
        </w:rPr>
        <w:t>实践团于</w:t>
      </w:r>
      <w:r>
        <w:rPr>
          <w:rFonts w:hint="eastAsia" w:ascii="宋体" w:hAnsi="宋体" w:eastAsia="宋体"/>
          <w:sz w:val="24"/>
          <w:szCs w:val="24"/>
          <w:highlight w:val="yellow"/>
        </w:rPr>
        <w:t>（在）</w:t>
      </w:r>
      <w:r>
        <w:rPr>
          <w:rFonts w:hint="eastAsia" w:ascii="宋体" w:hAnsi="宋体" w:eastAsia="宋体"/>
          <w:b/>
          <w:sz w:val="24"/>
          <w:szCs w:val="24"/>
          <w:highlight w:val="yellow"/>
        </w:rPr>
        <w:t>XX地</w:t>
      </w:r>
      <w:r>
        <w:rPr>
          <w:rFonts w:hint="eastAsia" w:ascii="宋体" w:hAnsi="宋体" w:eastAsia="宋体"/>
          <w:sz w:val="24"/>
          <w:szCs w:val="24"/>
          <w:highlight w:val="yellow"/>
        </w:rPr>
        <w:t>（地点一定写明）</w:t>
      </w:r>
      <w:r>
        <w:rPr>
          <w:rFonts w:hint="eastAsia" w:ascii="宋体" w:hAnsi="宋体" w:eastAsia="宋体"/>
          <w:b/>
          <w:sz w:val="24"/>
          <w:szCs w:val="24"/>
          <w:highlight w:val="yellow"/>
        </w:rPr>
        <w:t>举行</w:t>
      </w:r>
      <w:r>
        <w:rPr>
          <w:rFonts w:hint="eastAsia" w:ascii="宋体" w:hAnsi="宋体" w:eastAsia="宋体"/>
          <w:sz w:val="24"/>
          <w:szCs w:val="24"/>
          <w:highlight w:val="yellow"/>
        </w:rPr>
        <w:t>（开展）</w:t>
      </w:r>
      <w:r>
        <w:rPr>
          <w:rFonts w:hint="eastAsia" w:ascii="宋体" w:hAnsi="宋体" w:eastAsia="宋体"/>
          <w:b/>
          <w:sz w:val="24"/>
          <w:szCs w:val="24"/>
          <w:highlight w:val="yellow"/>
        </w:rPr>
        <w:t>了XX活动。</w:t>
      </w:r>
      <w:r>
        <w:rPr>
          <w:rFonts w:hint="eastAsia" w:ascii="宋体" w:hAnsi="宋体" w:eastAsia="宋体"/>
          <w:sz w:val="24"/>
          <w:szCs w:val="24"/>
          <w:highlight w:val="yellow"/>
        </w:rPr>
        <w:t>（150字以内，可适当添加内容，如实践背景、目的等）。</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活动的具体内容</w:t>
      </w:r>
      <w:r>
        <w:rPr>
          <w:rFonts w:hint="eastAsia" w:ascii="宋体" w:hAnsi="宋体" w:eastAsia="宋体"/>
          <w:sz w:val="24"/>
          <w:szCs w:val="24"/>
        </w:rPr>
        <w:t>——由开始至结束，用概括性的语言写明过程（</w:t>
      </w:r>
      <w:r>
        <w:rPr>
          <w:rFonts w:hint="eastAsia" w:ascii="宋体" w:hAnsi="宋体" w:eastAsia="宋体"/>
          <w:b/>
          <w:sz w:val="24"/>
          <w:szCs w:val="24"/>
        </w:rPr>
        <w:t>活动进展、现场氛围、同学们的表现及互动</w:t>
      </w:r>
      <w:r>
        <w:rPr>
          <w:rFonts w:hint="eastAsia" w:ascii="宋体" w:hAnsi="宋体" w:eastAsia="宋体"/>
          <w:sz w:val="24"/>
          <w:szCs w:val="24"/>
        </w:rPr>
        <w:t>等）（500-600字左右，尽量不要写过于文学化的语言，避免口语化表达或抒发过多个人情感，忌流水账）。</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活动总结</w:t>
      </w:r>
      <w:r>
        <w:rPr>
          <w:rFonts w:hint="eastAsia" w:ascii="宋体" w:hAnsi="宋体" w:eastAsia="宋体"/>
          <w:sz w:val="24"/>
          <w:szCs w:val="24"/>
        </w:rPr>
        <w:t>——此次活动的</w:t>
      </w:r>
      <w:r>
        <w:rPr>
          <w:rFonts w:hint="eastAsia" w:ascii="宋体" w:hAnsi="宋体" w:eastAsia="宋体"/>
          <w:b/>
          <w:sz w:val="24"/>
          <w:szCs w:val="24"/>
        </w:rPr>
        <w:t>收获、心得、意义</w:t>
      </w:r>
      <w:r>
        <w:rPr>
          <w:rFonts w:hint="eastAsia" w:ascii="宋体" w:hAnsi="宋体" w:eastAsia="宋体"/>
          <w:sz w:val="24"/>
          <w:szCs w:val="24"/>
        </w:rPr>
        <w:t>，简单</w:t>
      </w:r>
      <w:r>
        <w:rPr>
          <w:rFonts w:hint="eastAsia" w:ascii="宋体" w:hAnsi="宋体" w:eastAsia="宋体"/>
          <w:b/>
          <w:sz w:val="24"/>
          <w:szCs w:val="24"/>
        </w:rPr>
        <w:t>展望未来</w:t>
      </w:r>
      <w:r>
        <w:rPr>
          <w:rFonts w:hint="eastAsia" w:ascii="宋体" w:hAnsi="宋体" w:eastAsia="宋体"/>
          <w:sz w:val="24"/>
          <w:szCs w:val="24"/>
        </w:rPr>
        <w:t>（60-100字左右）。</w:t>
      </w:r>
    </w:p>
    <w:p>
      <w:pPr>
        <w:spacing w:line="360" w:lineRule="auto"/>
        <w:ind w:firstLine="420" w:firstLineChars="200"/>
        <w:jc w:val="right"/>
        <w:rPr>
          <w:rFonts w:ascii="宋体" w:hAnsi="宋体" w:eastAsia="宋体"/>
          <w:bCs/>
          <w:szCs w:val="21"/>
        </w:rPr>
      </w:pPr>
      <w:r>
        <w:rPr>
          <w:rFonts w:hint="eastAsia" w:ascii="宋体" w:hAnsi="宋体" w:eastAsia="宋体"/>
          <w:szCs w:val="21"/>
        </w:rPr>
        <w:t>XX实践团</w:t>
      </w:r>
    </w:p>
    <w:p>
      <w:pPr>
        <w:spacing w:line="360" w:lineRule="auto"/>
        <w:ind w:firstLine="420" w:firstLineChars="200"/>
        <w:jc w:val="right"/>
        <w:rPr>
          <w:rFonts w:ascii="宋体" w:hAnsi="宋体" w:eastAsia="宋体"/>
          <w:bCs/>
          <w:szCs w:val="21"/>
        </w:rPr>
      </w:pPr>
      <w:r>
        <w:rPr>
          <w:rFonts w:hint="eastAsia" w:ascii="宋体" w:hAnsi="宋体" w:eastAsia="宋体"/>
          <w:bCs/>
          <w:szCs w:val="21"/>
        </w:rPr>
        <w:t>记者：XXX</w:t>
      </w:r>
    </w:p>
    <w:p>
      <w:pPr>
        <w:spacing w:line="360" w:lineRule="auto"/>
        <w:ind w:firstLine="420" w:firstLineChars="200"/>
        <w:jc w:val="right"/>
        <w:rPr>
          <w:rFonts w:ascii="宋体" w:hAnsi="宋体" w:eastAsia="宋体"/>
          <w:bCs/>
          <w:szCs w:val="21"/>
        </w:rPr>
      </w:pPr>
      <w:r>
        <w:rPr>
          <w:rFonts w:hint="eastAsia" w:ascii="宋体" w:hAnsi="宋体" w:eastAsia="宋体"/>
          <w:bCs/>
          <w:szCs w:val="21"/>
        </w:rPr>
        <w:t>拍摄：XXX</w:t>
      </w:r>
    </w:p>
    <w:p>
      <w:pPr>
        <w:spacing w:line="360" w:lineRule="auto"/>
        <w:jc w:val="right"/>
        <w:rPr>
          <w:rFonts w:ascii="宋体" w:hAnsi="宋体" w:eastAsia="宋体"/>
          <w:szCs w:val="21"/>
        </w:rPr>
      </w:pPr>
      <w:r>
        <w:rPr>
          <w:rFonts w:ascii="宋体" w:hAnsi="宋体" w:eastAsia="宋体"/>
          <w:szCs w:val="21"/>
        </w:rPr>
        <w:t>202</w:t>
      </w:r>
      <w:r>
        <w:rPr>
          <w:rFonts w:hint="eastAsia" w:ascii="宋体" w:hAnsi="宋体" w:eastAsia="宋体"/>
          <w:szCs w:val="21"/>
        </w:rPr>
        <w:t>2年X月X日</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具体要求</w:t>
      </w:r>
      <w:r>
        <w:rPr>
          <w:rFonts w:hint="eastAsia" w:ascii="黑体" w:hAnsi="黑体" w:eastAsia="黑体" w:cstheme="minorBidi"/>
          <w:b/>
          <w:bCs/>
          <w:sz w:val="32"/>
          <w:szCs w:val="32"/>
        </w:rPr>
        <w:t>】</w:t>
      </w:r>
    </w:p>
    <w:p>
      <w:pPr>
        <w:widowControl/>
        <w:spacing w:line="360" w:lineRule="auto"/>
        <w:rPr>
          <w:rFonts w:ascii="宋体" w:hAnsi="宋体" w:eastAsia="宋体"/>
          <w:b/>
          <w:sz w:val="32"/>
          <w:szCs w:val="32"/>
        </w:rPr>
      </w:pPr>
      <w:r>
        <w:rPr>
          <w:rFonts w:hint="eastAsia" w:ascii="宋体" w:hAnsi="宋体" w:eastAsia="宋体"/>
          <w:b/>
          <w:sz w:val="24"/>
          <w:szCs w:val="24"/>
        </w:rPr>
        <w:t>1.文字</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（1）新闻稿字数在800字左右；</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（2）修饰语不要过于华丽，语言注意简练；</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（3）内容积极向上。</w:t>
      </w:r>
    </w:p>
    <w:p>
      <w:pPr>
        <w:widowControl/>
        <w:spacing w:line="360" w:lineRule="auto"/>
        <w:rPr>
          <w:rFonts w:ascii="宋体" w:hAnsi="宋体" w:eastAsia="宋体"/>
          <w:b/>
          <w:sz w:val="24"/>
          <w:szCs w:val="24"/>
        </w:rPr>
      </w:pPr>
      <w:r>
        <w:rPr>
          <w:rFonts w:hint="eastAsia" w:ascii="宋体" w:hAnsi="宋体" w:eastAsia="宋体"/>
          <w:b/>
          <w:sz w:val="24"/>
          <w:szCs w:val="24"/>
        </w:rPr>
        <w:t>2.图片</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（1）图片请注意精选，一般为无压缩处理照片4-8张；</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（2）可嵌入文字报送中间（居中布局）或单独附件；</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（3）请注意添加图片说明，简要概括图片内容（格式：人物+事件）。</w:t>
      </w:r>
    </w:p>
    <w:p>
      <w:pPr>
        <w:widowControl/>
        <w:spacing w:line="360" w:lineRule="auto"/>
        <w:rPr>
          <w:rFonts w:ascii="宋体" w:hAnsi="宋体" w:eastAsia="宋体"/>
          <w:b/>
          <w:sz w:val="24"/>
          <w:szCs w:val="24"/>
        </w:rPr>
      </w:pPr>
      <w:r>
        <w:rPr>
          <w:rFonts w:hint="eastAsia" w:ascii="宋体" w:hAnsi="宋体" w:eastAsia="宋体"/>
          <w:b/>
          <w:sz w:val="24"/>
          <w:szCs w:val="24"/>
        </w:rPr>
        <w:t>3.格式</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（1）标题：宋体三号，加粗居中；</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（2）正文：宋体小四号，首行缩进，1.5倍行距；</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（3）落款：宋体五号，右对齐。</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新闻稿格式范例</w:t>
      </w:r>
      <w:r>
        <w:rPr>
          <w:rFonts w:hint="eastAsia" w:ascii="黑体" w:hAnsi="黑体" w:eastAsia="黑体" w:cstheme="minorBidi"/>
          <w:b/>
          <w:bCs/>
          <w:sz w:val="32"/>
          <w:szCs w:val="32"/>
        </w:rPr>
        <w:t>】</w:t>
      </w:r>
    </w:p>
    <w:p>
      <w:pPr>
        <w:widowControl/>
        <w:spacing w:line="360" w:lineRule="auto"/>
        <w:jc w:val="center"/>
        <w:rPr>
          <w:rFonts w:hint="eastAsia" w:ascii="宋体" w:hAnsi="宋体" w:eastAsia="宋体"/>
          <w:b/>
          <w:bCs/>
          <w:sz w:val="32"/>
          <w:szCs w:val="32"/>
          <w:lang w:eastAsia="zh-CN"/>
        </w:rPr>
      </w:pPr>
      <w:r>
        <w:rPr>
          <w:rFonts w:hint="eastAsia" w:ascii="宋体" w:hAnsi="宋体" w:eastAsia="宋体"/>
          <w:b/>
          <w:bCs/>
          <w:sz w:val="32"/>
          <w:szCs w:val="32"/>
        </w:rPr>
        <w:t>践行新时代，脱贫攻坚在路上</w:t>
      </w:r>
    </w:p>
    <w:p>
      <w:pPr>
        <w:widowControl/>
        <w:spacing w:line="360" w:lineRule="auto"/>
        <w:jc w:val="center"/>
        <w:rPr>
          <w:rFonts w:ascii="宋体" w:hAnsi="宋体" w:eastAsia="宋体"/>
          <w:b/>
          <w:bCs/>
          <w:sz w:val="32"/>
          <w:szCs w:val="32"/>
        </w:rPr>
      </w:pPr>
      <w:r>
        <w:rPr>
          <w:rFonts w:hint="eastAsia" w:ascii="宋体" w:hAnsi="宋体" w:eastAsia="宋体"/>
          <w:b/>
          <w:bCs/>
          <w:sz w:val="32"/>
          <w:szCs w:val="32"/>
        </w:rPr>
        <w:t>——公管学院安徽金寨支队扶贫实践纪实</w:t>
      </w:r>
    </w:p>
    <w:p>
      <w:pPr>
        <w:widowControl/>
        <w:spacing w:line="360" w:lineRule="auto"/>
        <w:ind w:firstLine="480" w:firstLineChars="200"/>
        <w:rPr>
          <w:rFonts w:ascii="宋体" w:hAnsi="宋体" w:eastAsia="宋体"/>
          <w:bCs/>
          <w:sz w:val="24"/>
          <w:szCs w:val="24"/>
        </w:rPr>
      </w:pPr>
      <w:r>
        <w:rPr>
          <w:rFonts w:hint="eastAsia" w:ascii="宋体" w:hAnsi="宋体" w:eastAsia="宋体"/>
          <w:bCs/>
          <w:color w:val="FF0000"/>
          <w:sz w:val="24"/>
          <w:szCs w:val="24"/>
        </w:rPr>
        <w:t>（时间）</w:t>
      </w:r>
      <w:r>
        <w:rPr>
          <w:rFonts w:hint="eastAsia" w:ascii="宋体" w:hAnsi="宋体" w:eastAsia="宋体"/>
          <w:bCs/>
          <w:sz w:val="24"/>
          <w:szCs w:val="24"/>
        </w:rPr>
        <w:t>6月30日至7月15日，</w:t>
      </w:r>
      <w:r>
        <w:rPr>
          <w:rFonts w:hint="eastAsia" w:ascii="宋体" w:hAnsi="宋体" w:eastAsia="宋体"/>
          <w:bCs/>
          <w:color w:val="FF0000"/>
          <w:sz w:val="24"/>
          <w:szCs w:val="24"/>
        </w:rPr>
        <w:t>（实践主体）</w:t>
      </w:r>
      <w:r>
        <w:rPr>
          <w:rFonts w:hint="eastAsia" w:ascii="宋体" w:hAnsi="宋体" w:eastAsia="宋体"/>
          <w:bCs/>
          <w:sz w:val="24"/>
          <w:szCs w:val="24"/>
        </w:rPr>
        <w:t>清华大学公共管理学院金寨实践支队前往安徽省金寨县水坪村开展寒假社会实践，立足国家级贫困县和深度贫困村的脱贫攻坚与乡村振兴发展现状，发挥研究生同学的专业优势，</w:t>
      </w:r>
      <w:r>
        <w:rPr>
          <w:rFonts w:hint="eastAsia" w:ascii="宋体" w:hAnsi="宋体" w:eastAsia="宋体"/>
          <w:bCs/>
          <w:color w:val="FF0000"/>
          <w:sz w:val="24"/>
          <w:szCs w:val="24"/>
        </w:rPr>
        <w:t>（实践内容）</w:t>
      </w:r>
      <w:r>
        <w:rPr>
          <w:rFonts w:hint="eastAsia" w:ascii="宋体" w:hAnsi="宋体" w:eastAsia="宋体"/>
          <w:bCs/>
          <w:sz w:val="24"/>
          <w:szCs w:val="24"/>
        </w:rPr>
        <w:t>深度参与驻村扶贫工作队的工作，通过入户走访贫困户、实地调研各类扶贫产业、前往邻近五个村子开展调研座谈活动等，为当地发展贡献专业建议，在建党一百周年之际体现出了清华学子的时代担当。支队由公管学院牵头组织，隶属于清华大学“初心服务团”，由公管学院2018级硕士研究生共6人组成。</w:t>
      </w:r>
    </w:p>
    <w:p>
      <w:pPr>
        <w:widowControl/>
        <w:spacing w:line="360" w:lineRule="auto"/>
        <w:jc w:val="left"/>
        <w:rPr>
          <w:rFonts w:ascii="宋体" w:hAnsi="宋体" w:eastAsia="宋体"/>
          <w:bCs/>
          <w:sz w:val="24"/>
          <w:szCs w:val="24"/>
        </w:rPr>
      </w:pPr>
      <w:r>
        <w:rPr>
          <w:rFonts w:hint="eastAsia" w:ascii="宋体" w:hAnsi="宋体" w:eastAsia="宋体"/>
          <w:bCs/>
          <w:sz w:val="24"/>
          <w:szCs w:val="24"/>
        </w:rPr>
        <w:drawing>
          <wp:inline distT="0" distB="0" distL="0" distR="0">
            <wp:extent cx="5158740" cy="3856990"/>
            <wp:effectExtent l="0" t="0" r="10160" b="3810"/>
            <wp:docPr id="18" name="图片 18" descr="https://news.tsinghua.edu.cn/_mediafile/qhdxxww/publish/thunews/9665/20190720101852355698433/156358933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news.tsinghua.edu.cn/_mediafile/qhdxxww/publish/thunews/9665/20190720101852355698433/15635893390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58740" cy="3856990"/>
                    </a:xfrm>
                    <a:prstGeom prst="rect">
                      <a:avLst/>
                    </a:prstGeom>
                    <a:noFill/>
                    <a:ln>
                      <a:noFill/>
                    </a:ln>
                  </pic:spPr>
                </pic:pic>
              </a:graphicData>
            </a:graphic>
          </wp:inline>
        </w:drawing>
      </w:r>
    </w:p>
    <w:p>
      <w:pPr>
        <w:widowControl/>
        <w:spacing w:line="360" w:lineRule="auto"/>
        <w:jc w:val="center"/>
        <w:rPr>
          <w:rFonts w:ascii="宋体" w:hAnsi="宋体" w:eastAsia="宋体"/>
          <w:bCs/>
          <w:szCs w:val="21"/>
        </w:rPr>
      </w:pPr>
      <w:r>
        <w:rPr>
          <w:rFonts w:hint="eastAsia" w:ascii="宋体" w:hAnsi="宋体" w:eastAsia="宋体"/>
          <w:bCs/>
          <w:szCs w:val="21"/>
        </w:rPr>
        <w:t>支队同学与扶贫工作队走访贫困户</w:t>
      </w:r>
    </w:p>
    <w:p>
      <w:pPr>
        <w:widowControl/>
        <w:spacing w:line="360" w:lineRule="auto"/>
        <w:ind w:firstLine="480" w:firstLineChars="200"/>
        <w:rPr>
          <w:rFonts w:ascii="宋体" w:hAnsi="宋体" w:eastAsia="宋体"/>
          <w:bCs/>
          <w:sz w:val="24"/>
          <w:szCs w:val="24"/>
        </w:rPr>
      </w:pPr>
      <w:r>
        <w:rPr>
          <w:rFonts w:hint="eastAsia" w:ascii="宋体" w:hAnsi="宋体" w:eastAsia="宋体"/>
          <w:color w:val="FF0000"/>
          <w:sz w:val="24"/>
          <w:szCs w:val="24"/>
        </w:rPr>
        <w:t>（团队为当地所做的贡献）</w:t>
      </w:r>
      <w:r>
        <w:rPr>
          <w:rFonts w:hint="eastAsia" w:ascii="宋体" w:hAnsi="宋体" w:eastAsia="宋体"/>
          <w:bCs/>
          <w:sz w:val="24"/>
          <w:szCs w:val="24"/>
        </w:rPr>
        <w:t>支队成员们深入田野，对水坪村本地的扶贫项目进行调研。水坪村目前不仅通过黑毛猪场、种植示范园等模式培育特色产业，还拥有了光伏电站项目，扶贫民宿项目水竹·云居为带动农家乐、乡村民宿等乡村旅游项目奠定基础，在推动当地脱贫攻坚的目标上，助力乡村振兴及美丽乡村建设。</w:t>
      </w:r>
    </w:p>
    <w:p>
      <w:pPr>
        <w:widowControl/>
        <w:spacing w:line="360" w:lineRule="auto"/>
        <w:jc w:val="left"/>
        <w:rPr>
          <w:rFonts w:ascii="宋体" w:hAnsi="宋体" w:eastAsia="宋体"/>
          <w:bCs/>
          <w:sz w:val="24"/>
          <w:szCs w:val="24"/>
        </w:rPr>
      </w:pPr>
      <w:r>
        <w:rPr>
          <w:rFonts w:hint="eastAsia" w:ascii="宋体" w:hAnsi="宋体" w:eastAsia="宋体"/>
          <w:bCs/>
          <w:sz w:val="24"/>
          <w:szCs w:val="24"/>
        </w:rPr>
        <w:drawing>
          <wp:inline distT="0" distB="0" distL="0" distR="0">
            <wp:extent cx="5276850" cy="3246755"/>
            <wp:effectExtent l="0" t="0" r="6350" b="4445"/>
            <wp:docPr id="19" name="图片 19" descr="https://news.tsinghua.edu.cn/_mediafile/qhdxxww/publish/thunews/9665/20190720101852355698433/156358935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news.tsinghua.edu.cn/_mediafile/qhdxxww/publish/thunews/9665/20190720101852355698433/15635893589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03994" cy="3263996"/>
                    </a:xfrm>
                    <a:prstGeom prst="rect">
                      <a:avLst/>
                    </a:prstGeom>
                    <a:noFill/>
                    <a:ln>
                      <a:noFill/>
                    </a:ln>
                  </pic:spPr>
                </pic:pic>
              </a:graphicData>
            </a:graphic>
          </wp:inline>
        </w:drawing>
      </w:r>
    </w:p>
    <w:p>
      <w:pPr>
        <w:widowControl/>
        <w:spacing w:line="360" w:lineRule="auto"/>
        <w:jc w:val="center"/>
        <w:rPr>
          <w:rFonts w:ascii="宋体" w:hAnsi="宋体" w:eastAsia="宋体"/>
          <w:bCs/>
          <w:szCs w:val="21"/>
        </w:rPr>
      </w:pPr>
      <w:r>
        <w:rPr>
          <w:rFonts w:hint="eastAsia" w:ascii="宋体" w:hAnsi="宋体" w:eastAsia="宋体"/>
          <w:bCs/>
          <w:szCs w:val="21"/>
        </w:rPr>
        <w:t>同学们深入天麻种植地了解特色产业</w:t>
      </w:r>
    </w:p>
    <w:p>
      <w:pPr>
        <w:widowControl/>
        <w:spacing w:line="360" w:lineRule="auto"/>
        <w:jc w:val="left"/>
        <w:rPr>
          <w:rFonts w:ascii="宋体" w:hAnsi="宋体" w:eastAsia="宋体"/>
          <w:bCs/>
          <w:sz w:val="24"/>
          <w:szCs w:val="24"/>
        </w:rPr>
      </w:pPr>
      <w:r>
        <w:rPr>
          <w:rFonts w:hint="eastAsia" w:ascii="宋体" w:hAnsi="宋体" w:eastAsia="宋体"/>
          <w:bCs/>
          <w:sz w:val="24"/>
          <w:szCs w:val="24"/>
        </w:rPr>
        <w:drawing>
          <wp:inline distT="0" distB="0" distL="0" distR="0">
            <wp:extent cx="5262245" cy="3238500"/>
            <wp:effectExtent l="0" t="0" r="8255" b="0"/>
            <wp:docPr id="20" name="图片 20" descr="https://news.tsinghua.edu.cn/_mediafile/qhdxxww/publish/thunews/9665/20190720101852355698433/156358939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news.tsinghua.edu.cn/_mediafile/qhdxxww/publish/thunews/9665/20190720101852355698433/15635893992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3998" cy="3245537"/>
                    </a:xfrm>
                    <a:prstGeom prst="rect">
                      <a:avLst/>
                    </a:prstGeom>
                    <a:noFill/>
                    <a:ln>
                      <a:noFill/>
                    </a:ln>
                  </pic:spPr>
                </pic:pic>
              </a:graphicData>
            </a:graphic>
          </wp:inline>
        </w:drawing>
      </w:r>
    </w:p>
    <w:p>
      <w:pPr>
        <w:widowControl/>
        <w:spacing w:line="360" w:lineRule="auto"/>
        <w:jc w:val="center"/>
        <w:rPr>
          <w:rFonts w:ascii="宋体" w:hAnsi="宋体" w:eastAsia="宋体"/>
          <w:bCs/>
          <w:szCs w:val="21"/>
        </w:rPr>
      </w:pPr>
      <w:r>
        <w:rPr>
          <w:rFonts w:hint="eastAsia" w:ascii="宋体" w:hAnsi="宋体" w:eastAsia="宋体"/>
          <w:bCs/>
          <w:szCs w:val="21"/>
        </w:rPr>
        <w:t>支队成员与古碑镇产业扶贫有关负责人开展座谈</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支队调研期间，</w:t>
      </w:r>
      <w:r>
        <w:rPr>
          <w:rFonts w:hint="eastAsia" w:ascii="宋体" w:hAnsi="宋体" w:eastAsia="宋体"/>
          <w:bCs/>
          <w:color w:val="FF0000"/>
          <w:sz w:val="24"/>
          <w:szCs w:val="24"/>
        </w:rPr>
        <w:t>（当地寄语或领导批示）</w:t>
      </w:r>
      <w:r>
        <w:rPr>
          <w:rFonts w:hint="eastAsia" w:ascii="宋体" w:hAnsi="宋体" w:eastAsia="宋体"/>
          <w:bCs/>
          <w:sz w:val="24"/>
          <w:szCs w:val="24"/>
        </w:rPr>
        <w:t>安徽省委常委、六安市委书记孙云飞到金寨县水坪村调研脱贫攻坚工作，并与在水坪村开展脱贫攻坚主题实践的清华公管安徽金寨实践支队进行了交流。同学们表示，通过调研，大家充分了解了产业扶贫通过增强贫困地区“造血”功能，希望以此为切入点，通过切实了解地方发展需求，为脱贫攻坚贡献力量。</w:t>
      </w:r>
    </w:p>
    <w:p>
      <w:pPr>
        <w:widowControl/>
        <w:spacing w:line="360" w:lineRule="auto"/>
        <w:jc w:val="left"/>
        <w:rPr>
          <w:rFonts w:ascii="宋体" w:hAnsi="宋体" w:eastAsia="宋体"/>
          <w:bCs/>
          <w:sz w:val="24"/>
          <w:szCs w:val="24"/>
        </w:rPr>
      </w:pPr>
      <w:r>
        <w:rPr>
          <w:rFonts w:hint="eastAsia" w:ascii="宋体" w:hAnsi="宋体" w:eastAsia="宋体"/>
          <w:bCs/>
          <w:sz w:val="24"/>
          <w:szCs w:val="24"/>
        </w:rPr>
        <w:drawing>
          <wp:inline distT="0" distB="0" distL="0" distR="0">
            <wp:extent cx="5276850" cy="3011805"/>
            <wp:effectExtent l="0" t="0" r="6350" b="10795"/>
            <wp:docPr id="21" name="图片 21" descr="https://news.tsinghua.edu.cn/_mediafile/qhdxxww/publish/thunews/9665/20190720101852355698433/15635894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news.tsinghua.edu.cn/_mediafile/qhdxxww/publish/thunews/9665/20190720101852355698433/15635894545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91021" cy="3011805"/>
                    </a:xfrm>
                    <a:prstGeom prst="rect">
                      <a:avLst/>
                    </a:prstGeom>
                    <a:noFill/>
                    <a:ln>
                      <a:noFill/>
                    </a:ln>
                  </pic:spPr>
                </pic:pic>
              </a:graphicData>
            </a:graphic>
          </wp:inline>
        </w:drawing>
      </w:r>
    </w:p>
    <w:p>
      <w:pPr>
        <w:widowControl/>
        <w:spacing w:line="360" w:lineRule="auto"/>
        <w:jc w:val="center"/>
        <w:rPr>
          <w:rFonts w:ascii="宋体" w:hAnsi="宋体" w:eastAsia="宋体"/>
          <w:bCs/>
          <w:szCs w:val="21"/>
        </w:rPr>
      </w:pPr>
      <w:r>
        <w:rPr>
          <w:rFonts w:hint="eastAsia" w:ascii="宋体" w:hAnsi="宋体" w:eastAsia="宋体"/>
          <w:bCs/>
          <w:szCs w:val="21"/>
        </w:rPr>
        <w:t>同学们帮助贫困户子女分析专业填报</w:t>
      </w:r>
    </w:p>
    <w:p>
      <w:pPr>
        <w:widowControl/>
        <w:spacing w:line="360" w:lineRule="auto"/>
        <w:ind w:firstLine="480" w:firstLineChars="200"/>
        <w:rPr>
          <w:rFonts w:ascii="宋体" w:hAnsi="宋体" w:eastAsia="宋体"/>
          <w:bCs/>
          <w:szCs w:val="21"/>
        </w:rPr>
      </w:pPr>
      <w:r>
        <w:rPr>
          <w:rFonts w:hint="eastAsia" w:ascii="宋体" w:hAnsi="宋体" w:eastAsia="宋体"/>
          <w:bCs/>
          <w:sz w:val="24"/>
          <w:szCs w:val="24"/>
        </w:rPr>
        <w:t>公管学院赴金寨实践支队开展了一系列红色实践活动。支队同学们来到金寨县烈士纪念馆，祭奠革命先烈，重温入党誓词，追忆入党初心。</w:t>
      </w:r>
    </w:p>
    <w:p>
      <w:pPr>
        <w:widowControl/>
        <w:spacing w:line="360" w:lineRule="auto"/>
        <w:jc w:val="center"/>
        <w:rPr>
          <w:rFonts w:ascii="宋体" w:hAnsi="宋体" w:eastAsia="宋体"/>
          <w:bCs/>
          <w:szCs w:val="21"/>
        </w:rPr>
      </w:pPr>
      <w:r>
        <w:rPr>
          <w:rFonts w:hint="eastAsia" w:ascii="宋体" w:hAnsi="宋体" w:eastAsia="宋体"/>
          <w:bCs/>
          <w:szCs w:val="21"/>
        </w:rPr>
        <w:drawing>
          <wp:inline distT="0" distB="0" distL="0" distR="0">
            <wp:extent cx="5277485" cy="2924175"/>
            <wp:effectExtent l="0" t="0" r="5715" b="9525"/>
            <wp:docPr id="22" name="图片 22" descr="https://news.tsinghua.edu.cn/_mediafile/qhdxxww/publish/thunews/9665/20190720101852355698433/156358947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news.tsinghua.edu.cn/_mediafile/qhdxxww/publish/thunews/9665/20190720101852355698433/1563589477602.jpg"/>
                    <pic:cNvPicPr>
                      <a:picLocks noChangeAspect="1" noChangeArrowheads="1"/>
                    </pic:cNvPicPr>
                  </pic:nvPicPr>
                  <pic:blipFill>
                    <a:blip r:embed="rId18">
                      <a:extLst>
                        <a:ext uri="{28A0092B-C50C-407E-A947-70E740481C1C}">
                          <a14:useLocalDpi xmlns:a14="http://schemas.microsoft.com/office/drawing/2010/main" val="0"/>
                        </a:ext>
                      </a:extLst>
                    </a:blip>
                    <a:srcRect b="9971"/>
                    <a:stretch>
                      <a:fillRect/>
                    </a:stretch>
                  </pic:blipFill>
                  <pic:spPr>
                    <a:xfrm>
                      <a:off x="0" y="0"/>
                      <a:ext cx="5289224" cy="2924175"/>
                    </a:xfrm>
                    <a:prstGeom prst="rect">
                      <a:avLst/>
                    </a:prstGeom>
                    <a:noFill/>
                    <a:ln>
                      <a:noFill/>
                    </a:ln>
                  </pic:spPr>
                </pic:pic>
              </a:graphicData>
            </a:graphic>
          </wp:inline>
        </w:drawing>
      </w:r>
    </w:p>
    <w:p>
      <w:pPr>
        <w:widowControl/>
        <w:spacing w:line="360" w:lineRule="auto"/>
        <w:jc w:val="center"/>
        <w:rPr>
          <w:rFonts w:ascii="宋体" w:hAnsi="宋体" w:eastAsia="宋体"/>
          <w:bCs/>
          <w:szCs w:val="21"/>
        </w:rPr>
      </w:pPr>
      <w:r>
        <w:rPr>
          <w:rFonts w:hint="eastAsia" w:ascii="宋体" w:hAnsi="宋体" w:eastAsia="宋体"/>
          <w:bCs/>
          <w:szCs w:val="21"/>
        </w:rPr>
        <w:t>支队党员重温入党誓词</w:t>
      </w:r>
    </w:p>
    <w:p>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实践支队队长、公管学院2018级硕士生柳馨表示，在深度贫困村驻村15天，是一堂生动具体、受益终身的实践教育课程，</w:t>
      </w:r>
      <w:r>
        <w:rPr>
          <w:rFonts w:hint="eastAsia" w:ascii="宋体" w:hAnsi="宋体" w:eastAsia="宋体"/>
          <w:bCs/>
          <w:color w:val="FF0000"/>
          <w:sz w:val="24"/>
          <w:szCs w:val="24"/>
        </w:rPr>
        <w:t>（实践收获）</w:t>
      </w:r>
      <w:r>
        <w:rPr>
          <w:rFonts w:hint="eastAsia" w:ascii="宋体" w:hAnsi="宋体" w:eastAsia="宋体"/>
          <w:bCs/>
          <w:sz w:val="24"/>
          <w:szCs w:val="24"/>
        </w:rPr>
        <w:t>同学们深切体会到了精准扶贫取得巨大成就的背后，是政策大力推进、产业快速发展的结果，是一个又一个基层工作者的奋斗和担当。清华学子更应“到祖国最需要的地方”去，担负起历史赋予新时代青年人的光荣使命。</w:t>
      </w:r>
    </w:p>
    <w:p>
      <w:pPr>
        <w:widowControl/>
        <w:spacing w:line="360" w:lineRule="auto"/>
        <w:ind w:firstLine="480" w:firstLineChars="200"/>
        <w:rPr>
          <w:rFonts w:ascii="宋体" w:hAnsi="宋体" w:eastAsia="宋体"/>
          <w:bCs/>
          <w:sz w:val="24"/>
          <w:szCs w:val="24"/>
        </w:rPr>
      </w:pPr>
      <w:r>
        <w:rPr>
          <w:rFonts w:hint="eastAsia" w:ascii="宋体" w:hAnsi="宋体" w:eastAsia="宋体"/>
          <w:bCs/>
          <w:color w:val="FF0000"/>
          <w:sz w:val="24"/>
          <w:szCs w:val="24"/>
        </w:rPr>
        <w:t>（总结提炼）</w:t>
      </w:r>
      <w:r>
        <w:rPr>
          <w:rFonts w:hint="eastAsia" w:ascii="宋体" w:hAnsi="宋体" w:eastAsia="宋体"/>
          <w:bCs/>
          <w:sz w:val="24"/>
          <w:szCs w:val="24"/>
        </w:rPr>
        <w:t>清华大学研究生团委在20</w:t>
      </w:r>
      <w:r>
        <w:rPr>
          <w:rFonts w:ascii="宋体" w:hAnsi="宋体" w:eastAsia="宋体"/>
          <w:bCs/>
          <w:sz w:val="24"/>
          <w:szCs w:val="24"/>
        </w:rPr>
        <w:t>19</w:t>
      </w:r>
      <w:r>
        <w:rPr>
          <w:rFonts w:hint="eastAsia" w:ascii="宋体" w:hAnsi="宋体" w:eastAsia="宋体"/>
          <w:bCs/>
          <w:sz w:val="24"/>
          <w:szCs w:val="24"/>
        </w:rPr>
        <w:t>年寒假首次开展“初心服务团”社会实践。“初心服务团”作为“启航计划”的一部分，旨在鼓励同学们以专业视角看祖国发展、以专业能力助基层发展，重点围绕基层经济建设、政治建设、文化建设、社会建设、生态文明建设五位一体总体布局开展实践服务活动。充分发挥研究生同学的专业优势，将自身专业知识同地方发展面临的实际问题、基层民众生活当中的重要关切相联系，切实为实践地的经济社会发展作出贡献，在建党一百周年之际体现出清华学子的当代担当。今年寒假共有14个院系参与、23个支队立项，足迹遍及全国13个省、自治区及直辖市。23支服务支队将聚焦精准扶贫、高温陶瓷除尘、农村生活用水污染、光伏发电、智能制造等具体问题，着力解决基层在经济社会发展过程中所遇到的实际困难。</w:t>
      </w:r>
    </w:p>
    <w:p>
      <w:pPr>
        <w:widowControl/>
        <w:spacing w:line="360" w:lineRule="auto"/>
        <w:rPr>
          <w:rFonts w:ascii="宋体" w:hAnsi="宋体" w:eastAsia="宋体"/>
          <w:bCs/>
          <w:sz w:val="24"/>
          <w:szCs w:val="24"/>
        </w:rPr>
      </w:pPr>
    </w:p>
    <w:p>
      <w:pPr>
        <w:widowControl/>
        <w:spacing w:line="360" w:lineRule="auto"/>
        <w:jc w:val="right"/>
        <w:rPr>
          <w:rFonts w:ascii="宋体" w:hAnsi="宋体" w:eastAsia="宋体"/>
          <w:bCs/>
          <w:szCs w:val="21"/>
        </w:rPr>
      </w:pPr>
      <w:r>
        <w:rPr>
          <w:rFonts w:hint="eastAsia" w:ascii="宋体" w:hAnsi="宋体" w:eastAsia="宋体"/>
          <w:bCs/>
          <w:szCs w:val="21"/>
        </w:rPr>
        <w:t>公共管理学院金寨实践支队</w:t>
      </w:r>
    </w:p>
    <w:p>
      <w:pPr>
        <w:widowControl/>
        <w:spacing w:line="360" w:lineRule="auto"/>
        <w:jc w:val="right"/>
        <w:rPr>
          <w:rFonts w:ascii="宋体" w:hAnsi="宋体" w:eastAsia="宋体"/>
          <w:bCs/>
          <w:szCs w:val="21"/>
        </w:rPr>
      </w:pPr>
      <w:r>
        <w:rPr>
          <w:rFonts w:hint="eastAsia" w:ascii="宋体" w:hAnsi="宋体" w:eastAsia="宋体"/>
          <w:bCs/>
          <w:szCs w:val="21"/>
        </w:rPr>
        <w:t>记者：XXX</w:t>
      </w:r>
    </w:p>
    <w:p>
      <w:pPr>
        <w:widowControl/>
        <w:spacing w:line="360" w:lineRule="auto"/>
        <w:jc w:val="right"/>
        <w:rPr>
          <w:rFonts w:ascii="宋体" w:hAnsi="宋体" w:eastAsia="宋体"/>
          <w:bCs/>
          <w:szCs w:val="21"/>
        </w:rPr>
      </w:pPr>
      <w:r>
        <w:rPr>
          <w:rFonts w:hint="eastAsia" w:ascii="宋体" w:hAnsi="宋体" w:eastAsia="宋体"/>
          <w:bCs/>
          <w:szCs w:val="21"/>
        </w:rPr>
        <w:t>拍摄：XXX</w:t>
      </w:r>
    </w:p>
    <w:p>
      <w:pPr>
        <w:widowControl/>
        <w:spacing w:line="360" w:lineRule="auto"/>
        <w:jc w:val="right"/>
        <w:rPr>
          <w:rFonts w:ascii="宋体" w:hAnsi="宋体" w:eastAsia="宋体"/>
          <w:bCs/>
          <w:szCs w:val="21"/>
        </w:rPr>
      </w:pPr>
      <w:r>
        <w:rPr>
          <w:rFonts w:hint="eastAsia" w:ascii="宋体" w:hAnsi="宋体" w:eastAsia="宋体"/>
          <w:bCs/>
          <w:szCs w:val="21"/>
        </w:rPr>
        <w:t>XXXX年XX月X日</w:t>
      </w:r>
    </w:p>
    <w:p>
      <w:pPr>
        <w:rPr>
          <w:rFonts w:ascii="宋体" w:hAnsi="宋体" w:eastAsia="宋体"/>
          <w:b/>
          <w:sz w:val="28"/>
          <w:szCs w:val="28"/>
        </w:rPr>
      </w:pPr>
      <w:r>
        <w:rPr>
          <w:rFonts w:hint="eastAsia" w:ascii="宋体" w:hAnsi="宋体" w:eastAsia="宋体"/>
          <w:b/>
          <w:sz w:val="28"/>
          <w:szCs w:val="28"/>
        </w:rPr>
        <w:br w:type="page"/>
      </w:r>
    </w:p>
    <w:p>
      <w:pPr>
        <w:spacing w:before="312" w:beforeLines="100" w:line="600" w:lineRule="exact"/>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重庆大学2022暑期社会实践</w:t>
      </w:r>
    </w:p>
    <w:p>
      <w:pPr>
        <w:spacing w:after="156" w:afterLines="50" w:line="600" w:lineRule="exact"/>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新闻图片（含视频）拍摄指引</w:t>
      </w:r>
    </w:p>
    <w:p>
      <w:pPr>
        <w:spacing w:before="156" w:beforeLines="50" w:after="156" w:afterLines="50" w:line="600" w:lineRule="exact"/>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图片拍摄要求</w:t>
      </w:r>
      <w:r>
        <w:rPr>
          <w:rFonts w:hint="eastAsia" w:ascii="黑体" w:hAnsi="黑体" w:eastAsia="黑体" w:cstheme="minorBidi"/>
          <w:b/>
          <w:bCs/>
          <w:sz w:val="32"/>
          <w:szCs w:val="32"/>
        </w:rPr>
        <w:t>】</w:t>
      </w:r>
    </w:p>
    <w:p>
      <w:pPr>
        <w:spacing w:line="600" w:lineRule="exact"/>
        <w:rPr>
          <w:rFonts w:ascii="宋体" w:hAnsi="宋体" w:eastAsia="宋体"/>
          <w:sz w:val="24"/>
          <w:szCs w:val="32"/>
        </w:rPr>
      </w:pPr>
      <w:r>
        <w:rPr>
          <w:rFonts w:hint="eastAsia" w:ascii="宋体" w:hAnsi="宋体" w:eastAsia="宋体"/>
          <w:b/>
          <w:bCs/>
          <w:sz w:val="24"/>
          <w:szCs w:val="32"/>
        </w:rPr>
        <w:t>1.拍摄方式：</w:t>
      </w:r>
      <w:r>
        <w:rPr>
          <w:rFonts w:hint="eastAsia" w:ascii="宋体" w:hAnsi="宋体" w:eastAsia="宋体"/>
          <w:sz w:val="24"/>
          <w:szCs w:val="32"/>
        </w:rPr>
        <w:t>请用手机或相机</w:t>
      </w:r>
      <w:r>
        <w:rPr>
          <w:rFonts w:hint="eastAsia" w:ascii="宋体" w:hAnsi="宋体" w:eastAsia="宋体"/>
          <w:sz w:val="24"/>
          <w:szCs w:val="32"/>
          <w:shd w:val="clear" w:color="auto" w:fill="FFFF00"/>
        </w:rPr>
        <w:t>横屏</w:t>
      </w:r>
      <w:r>
        <w:rPr>
          <w:rFonts w:hint="eastAsia" w:ascii="宋体" w:hAnsi="宋体" w:eastAsia="宋体"/>
          <w:sz w:val="24"/>
          <w:szCs w:val="32"/>
        </w:rPr>
        <w:t>拍摄。</w:t>
      </w:r>
    </w:p>
    <w:p>
      <w:pPr>
        <w:spacing w:line="600" w:lineRule="exact"/>
        <w:rPr>
          <w:rFonts w:ascii="宋体" w:hAnsi="宋体" w:eastAsia="宋体"/>
          <w:sz w:val="24"/>
          <w:szCs w:val="32"/>
        </w:rPr>
      </w:pPr>
      <w:r>
        <w:rPr>
          <w:rFonts w:hint="eastAsia" w:ascii="宋体" w:hAnsi="宋体" w:eastAsia="宋体"/>
          <w:b/>
          <w:bCs/>
          <w:sz w:val="24"/>
          <w:szCs w:val="32"/>
        </w:rPr>
        <w:t>2.图片格式：</w:t>
      </w:r>
      <w:r>
        <w:rPr>
          <w:rFonts w:hint="eastAsia" w:ascii="宋体" w:hAnsi="宋体" w:eastAsia="宋体"/>
          <w:sz w:val="24"/>
          <w:szCs w:val="32"/>
          <w:shd w:val="clear" w:color="auto" w:fill="FFFF00"/>
        </w:rPr>
        <w:t>JPG格式</w:t>
      </w:r>
      <w:r>
        <w:rPr>
          <w:rFonts w:hint="eastAsia" w:ascii="宋体" w:hAnsi="宋体" w:eastAsia="宋体"/>
          <w:sz w:val="24"/>
          <w:szCs w:val="32"/>
        </w:rPr>
        <w:t>，单张照片1M以上，尺寸不得小于1000×2000像素。</w:t>
      </w:r>
    </w:p>
    <w:p>
      <w:pPr>
        <w:spacing w:line="600" w:lineRule="exact"/>
        <w:rPr>
          <w:rFonts w:ascii="宋体" w:hAnsi="宋体" w:eastAsia="宋体"/>
          <w:b/>
          <w:bCs/>
          <w:sz w:val="24"/>
          <w:szCs w:val="32"/>
        </w:rPr>
      </w:pPr>
      <w:r>
        <w:rPr>
          <w:rFonts w:hint="eastAsia" w:ascii="宋体" w:hAnsi="宋体" w:eastAsia="宋体"/>
          <w:b/>
          <w:bCs/>
          <w:sz w:val="24"/>
          <w:szCs w:val="32"/>
        </w:rPr>
        <w:t>3.内容要求：</w:t>
      </w:r>
    </w:p>
    <w:p>
      <w:pPr>
        <w:spacing w:line="600" w:lineRule="exact"/>
        <w:rPr>
          <w:rFonts w:ascii="宋体" w:hAnsi="宋体" w:eastAsia="宋体"/>
          <w:sz w:val="24"/>
          <w:szCs w:val="32"/>
        </w:rPr>
      </w:pPr>
      <w:r>
        <w:rPr>
          <w:rFonts w:hint="eastAsia" w:ascii="宋体" w:hAnsi="宋体" w:eastAsia="宋体"/>
          <w:sz w:val="24"/>
          <w:szCs w:val="32"/>
        </w:rPr>
        <w:t>（1）主题鲜明，</w:t>
      </w:r>
      <w:r>
        <w:rPr>
          <w:rFonts w:hint="eastAsia" w:ascii="宋体" w:hAnsi="宋体" w:eastAsia="宋体"/>
          <w:sz w:val="24"/>
          <w:szCs w:val="32"/>
          <w:shd w:val="clear" w:color="auto" w:fill="FFFF00"/>
        </w:rPr>
        <w:t>正常曝光</w:t>
      </w:r>
      <w:r>
        <w:rPr>
          <w:rFonts w:hint="eastAsia" w:ascii="宋体" w:hAnsi="宋体" w:eastAsia="宋体"/>
          <w:sz w:val="24"/>
          <w:szCs w:val="32"/>
        </w:rPr>
        <w:t>，避免过亮、过暗的图片出现，要求能够将照片所要表达的内容清晰地传递给观众。</w:t>
      </w:r>
    </w:p>
    <w:p>
      <w:pPr>
        <w:spacing w:line="600" w:lineRule="exact"/>
        <w:rPr>
          <w:rFonts w:ascii="宋体" w:hAnsi="宋体" w:eastAsia="宋体"/>
          <w:sz w:val="24"/>
          <w:szCs w:val="32"/>
        </w:rPr>
      </w:pPr>
      <w:r>
        <w:rPr>
          <w:rFonts w:hint="eastAsia" w:ascii="宋体" w:hAnsi="宋体" w:eastAsia="宋体"/>
          <w:sz w:val="24"/>
          <w:szCs w:val="32"/>
        </w:rPr>
        <w:t>（2）主体突出，</w:t>
      </w:r>
      <w:r>
        <w:rPr>
          <w:rFonts w:hint="eastAsia" w:ascii="宋体" w:hAnsi="宋体" w:eastAsia="宋体"/>
          <w:sz w:val="24"/>
          <w:szCs w:val="32"/>
          <w:shd w:val="clear" w:color="auto" w:fill="FFFF00"/>
        </w:rPr>
        <w:t>对焦在主体上</w:t>
      </w:r>
      <w:r>
        <w:rPr>
          <w:rFonts w:hint="eastAsia" w:ascii="宋体" w:hAnsi="宋体" w:eastAsia="宋体"/>
          <w:sz w:val="24"/>
          <w:szCs w:val="32"/>
        </w:rPr>
        <w:t>，不要虚焦，使观众第一眼就放在拍摄主体上。</w:t>
      </w:r>
    </w:p>
    <w:p>
      <w:pPr>
        <w:spacing w:line="600" w:lineRule="exact"/>
        <w:rPr>
          <w:rFonts w:ascii="宋体" w:hAnsi="宋体" w:eastAsia="宋体"/>
          <w:sz w:val="24"/>
          <w:szCs w:val="32"/>
        </w:rPr>
      </w:pPr>
      <w:r>
        <w:rPr>
          <w:rFonts w:hint="eastAsia" w:ascii="宋体" w:hAnsi="宋体" w:eastAsia="宋体"/>
          <w:sz w:val="24"/>
          <w:szCs w:val="32"/>
        </w:rPr>
        <w:t>（3）画面简洁，只将被摄主体作为画面内容，其余与主体无关的、容易分散注意力的内容应排除在画面以外。</w:t>
      </w:r>
    </w:p>
    <w:p>
      <w:pPr>
        <w:spacing w:line="600" w:lineRule="exact"/>
        <w:rPr>
          <w:rFonts w:ascii="宋体" w:hAnsi="宋体" w:eastAsia="宋体"/>
          <w:sz w:val="24"/>
          <w:szCs w:val="32"/>
        </w:rPr>
      </w:pPr>
      <w:r>
        <w:rPr>
          <w:rFonts w:hint="eastAsia" w:ascii="宋体" w:hAnsi="宋体" w:eastAsia="宋体"/>
          <w:sz w:val="24"/>
          <w:szCs w:val="32"/>
        </w:rPr>
        <w:t>（4）注意各种角度、景别的配合，要求有：全体工作人员集体大合照、工作人员与社会实践对象大合照、工作人员与社会实践对象互动图、社会实践活动过程图等，多角度、多景别拍摄。</w:t>
      </w:r>
    </w:p>
    <w:p>
      <w:pPr>
        <w:spacing w:line="600" w:lineRule="exact"/>
        <w:rPr>
          <w:rFonts w:ascii="宋体" w:hAnsi="宋体" w:eastAsia="宋体"/>
          <w:sz w:val="24"/>
          <w:szCs w:val="32"/>
        </w:rPr>
      </w:pPr>
      <w:r>
        <w:rPr>
          <w:rFonts w:hint="eastAsia" w:ascii="宋体" w:hAnsi="宋体" w:eastAsia="宋体"/>
          <w:sz w:val="24"/>
          <w:szCs w:val="32"/>
        </w:rPr>
        <w:t>（5）注意拍摄时要将拍摄仪器端稳，画面要求横平竖直。</w:t>
      </w:r>
    </w:p>
    <w:p>
      <w:pPr>
        <w:spacing w:line="600" w:lineRule="exact"/>
        <w:rPr>
          <w:rFonts w:ascii="宋体" w:hAnsi="宋体" w:eastAsia="宋体"/>
          <w:sz w:val="24"/>
          <w:szCs w:val="32"/>
        </w:rPr>
      </w:pPr>
      <w:r>
        <w:rPr>
          <w:rFonts w:hint="eastAsia" w:ascii="宋体" w:hAnsi="宋体" w:eastAsia="宋体"/>
          <w:sz w:val="24"/>
          <w:szCs w:val="32"/>
        </w:rPr>
        <w:t>（6）尽量避免有玩手机等对社会实践起负面影响的画面出现。</w:t>
      </w:r>
    </w:p>
    <w:p>
      <w:pPr>
        <w:rPr>
          <w:rFonts w:ascii="宋体" w:hAnsi="宋体" w:eastAsia="宋体"/>
          <w:b/>
          <w:bCs/>
          <w:sz w:val="24"/>
          <w:szCs w:val="32"/>
        </w:rPr>
      </w:pPr>
      <w:r>
        <w:rPr>
          <w:rFonts w:hint="eastAsia" w:ascii="宋体" w:hAnsi="宋体" w:eastAsia="宋体"/>
          <w:b/>
          <w:bCs/>
          <w:sz w:val="24"/>
          <w:szCs w:val="32"/>
        </w:rPr>
        <w:br w:type="page"/>
      </w:r>
    </w:p>
    <w:p>
      <w:pPr>
        <w:spacing w:line="360" w:lineRule="auto"/>
        <w:rPr>
          <w:rFonts w:ascii="宋体" w:hAnsi="宋体" w:eastAsia="宋体"/>
          <w:sz w:val="24"/>
          <w:szCs w:val="32"/>
        </w:rPr>
      </w:pPr>
      <w:r>
        <w:rPr>
          <w:rFonts w:hint="eastAsia" w:ascii="宋体" w:hAnsi="宋体" w:eastAsia="宋体"/>
          <w:b/>
          <w:bCs/>
          <w:sz w:val="24"/>
          <w:szCs w:val="32"/>
        </w:rPr>
        <w:t>图片拍摄构图示例：</w:t>
      </w:r>
    </w:p>
    <w:p>
      <w:pPr>
        <w:spacing w:line="360" w:lineRule="auto"/>
        <w:jc w:val="center"/>
        <w:rPr>
          <w:rFonts w:ascii="宋体" w:hAnsi="宋体" w:eastAsia="宋体"/>
          <w:sz w:val="24"/>
          <w:szCs w:val="32"/>
        </w:rPr>
      </w:pPr>
      <w:r>
        <w:rPr>
          <w:rFonts w:ascii="宋体" w:hAnsi="宋体" w:eastAsia="宋体"/>
          <w:sz w:val="24"/>
          <w:szCs w:val="24"/>
        </w:rPr>
        <w:drawing>
          <wp:inline distT="0" distB="0" distL="114300" distR="114300">
            <wp:extent cx="5257165" cy="3943350"/>
            <wp:effectExtent l="0" t="0" r="635" b="635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19"/>
                    <a:stretch>
                      <a:fillRect/>
                    </a:stretch>
                  </pic:blipFill>
                  <pic:spPr>
                    <a:xfrm>
                      <a:off x="0" y="0"/>
                      <a:ext cx="5257165" cy="3943350"/>
                    </a:xfrm>
                    <a:prstGeom prst="rect">
                      <a:avLst/>
                    </a:prstGeom>
                    <a:noFill/>
                    <a:ln w="9525">
                      <a:noFill/>
                    </a:ln>
                  </pic:spPr>
                </pic:pic>
              </a:graphicData>
            </a:graphic>
          </wp:inline>
        </w:drawing>
      </w:r>
      <w:r>
        <w:rPr>
          <w:rFonts w:hint="eastAsia" w:ascii="宋体" w:hAnsi="宋体" w:eastAsia="宋体"/>
          <w:szCs w:val="24"/>
        </w:rPr>
        <w:t>工作人员与社会实践对象互动图</w:t>
      </w:r>
    </w:p>
    <w:p>
      <w:pPr>
        <w:spacing w:line="360" w:lineRule="auto"/>
        <w:rPr>
          <w:rFonts w:ascii="宋体" w:hAnsi="宋体" w:eastAsia="宋体"/>
          <w:sz w:val="24"/>
          <w:szCs w:val="32"/>
        </w:rPr>
      </w:pPr>
      <w:r>
        <w:rPr>
          <w:rFonts w:ascii="宋体" w:hAnsi="宋体" w:eastAsia="宋体"/>
          <w:sz w:val="24"/>
          <w:szCs w:val="24"/>
        </w:rPr>
        <w:drawing>
          <wp:inline distT="0" distB="0" distL="114300" distR="114300">
            <wp:extent cx="5306695" cy="3536950"/>
            <wp:effectExtent l="0" t="0" r="1905" b="635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20"/>
                    <a:stretch>
                      <a:fillRect/>
                    </a:stretch>
                  </pic:blipFill>
                  <pic:spPr>
                    <a:xfrm>
                      <a:off x="0" y="0"/>
                      <a:ext cx="5306695" cy="3536950"/>
                    </a:xfrm>
                    <a:prstGeom prst="rect">
                      <a:avLst/>
                    </a:prstGeom>
                    <a:noFill/>
                    <a:ln w="9525">
                      <a:noFill/>
                    </a:ln>
                  </pic:spPr>
                </pic:pic>
              </a:graphicData>
            </a:graphic>
          </wp:inline>
        </w:drawing>
      </w:r>
    </w:p>
    <w:p>
      <w:pPr>
        <w:spacing w:line="360" w:lineRule="auto"/>
        <w:jc w:val="center"/>
        <w:rPr>
          <w:rFonts w:ascii="宋体" w:hAnsi="宋体" w:eastAsia="宋体"/>
          <w:b/>
          <w:bCs/>
          <w:sz w:val="24"/>
          <w:szCs w:val="32"/>
        </w:rPr>
      </w:pPr>
      <w:r>
        <w:rPr>
          <w:rFonts w:hint="eastAsia" w:ascii="宋体" w:hAnsi="宋体" w:eastAsia="宋体"/>
          <w:szCs w:val="24"/>
        </w:rPr>
        <w:t>社会实践活动过程图</w:t>
      </w:r>
    </w:p>
    <w:p>
      <w:pPr>
        <w:rPr>
          <w:rFonts w:ascii="宋体" w:hAnsi="宋体" w:eastAsia="宋体"/>
          <w:b/>
          <w:bCs/>
          <w:sz w:val="28"/>
          <w:szCs w:val="36"/>
        </w:rPr>
      </w:pPr>
      <w:r>
        <w:rPr>
          <w:rFonts w:hint="eastAsia" w:ascii="宋体" w:hAnsi="宋体" w:eastAsia="宋体"/>
          <w:b/>
          <w:bCs/>
          <w:sz w:val="28"/>
          <w:szCs w:val="36"/>
        </w:rPr>
        <w:br w:type="page"/>
      </w:r>
    </w:p>
    <w:p>
      <w:pPr>
        <w:spacing w:before="156" w:beforeLines="50" w:after="156" w:afterLines="50" w:line="600" w:lineRule="exact"/>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视频拍摄要求</w:t>
      </w:r>
      <w:r>
        <w:rPr>
          <w:rFonts w:hint="eastAsia" w:ascii="黑体" w:hAnsi="黑体" w:eastAsia="黑体" w:cstheme="minorBidi"/>
          <w:b/>
          <w:bCs/>
          <w:sz w:val="32"/>
          <w:szCs w:val="32"/>
        </w:rPr>
        <w:t>】</w:t>
      </w:r>
    </w:p>
    <w:p>
      <w:pPr>
        <w:spacing w:line="600" w:lineRule="exact"/>
        <w:rPr>
          <w:rFonts w:ascii="宋体" w:hAnsi="宋体" w:eastAsia="宋体"/>
          <w:sz w:val="24"/>
          <w:szCs w:val="32"/>
        </w:rPr>
      </w:pPr>
      <w:r>
        <w:rPr>
          <w:rFonts w:hint="eastAsia" w:ascii="宋体" w:hAnsi="宋体" w:eastAsia="宋体"/>
          <w:b/>
          <w:bCs/>
          <w:sz w:val="24"/>
          <w:szCs w:val="32"/>
        </w:rPr>
        <w:t>1.拍摄方式：</w:t>
      </w:r>
      <w:r>
        <w:rPr>
          <w:rFonts w:hint="eastAsia" w:ascii="宋体" w:hAnsi="宋体" w:eastAsia="宋体"/>
          <w:sz w:val="24"/>
          <w:szCs w:val="32"/>
        </w:rPr>
        <w:t>请用手机或相机</w:t>
      </w:r>
      <w:r>
        <w:rPr>
          <w:rFonts w:hint="eastAsia" w:ascii="宋体" w:hAnsi="宋体" w:eastAsia="宋体"/>
          <w:sz w:val="24"/>
          <w:szCs w:val="32"/>
          <w:shd w:val="clear" w:color="auto" w:fill="FFFF00"/>
        </w:rPr>
        <w:t>横屏</w:t>
      </w:r>
      <w:r>
        <w:rPr>
          <w:rFonts w:hint="eastAsia" w:ascii="宋体" w:hAnsi="宋体" w:eastAsia="宋体"/>
          <w:sz w:val="24"/>
          <w:szCs w:val="32"/>
        </w:rPr>
        <w:t>拍摄。</w:t>
      </w:r>
    </w:p>
    <w:p>
      <w:pPr>
        <w:spacing w:line="600" w:lineRule="exact"/>
        <w:rPr>
          <w:rFonts w:ascii="宋体" w:hAnsi="宋体" w:eastAsia="宋体"/>
          <w:sz w:val="24"/>
          <w:szCs w:val="32"/>
        </w:rPr>
      </w:pPr>
      <w:r>
        <w:rPr>
          <w:rFonts w:hint="eastAsia" w:ascii="宋体" w:hAnsi="宋体" w:eastAsia="宋体"/>
          <w:b/>
          <w:bCs/>
          <w:sz w:val="24"/>
          <w:szCs w:val="32"/>
        </w:rPr>
        <w:t>2.视频格式：</w:t>
      </w:r>
      <w:r>
        <w:rPr>
          <w:rFonts w:hint="eastAsia" w:ascii="宋体" w:hAnsi="宋体" w:eastAsia="宋体"/>
          <w:sz w:val="24"/>
          <w:szCs w:val="32"/>
          <w:shd w:val="clear" w:color="auto" w:fill="FFFF00"/>
        </w:rPr>
        <w:t>1080P、mp4格式</w:t>
      </w:r>
      <w:r>
        <w:rPr>
          <w:rFonts w:hint="eastAsia" w:ascii="宋体" w:hAnsi="宋体" w:eastAsia="宋体"/>
          <w:sz w:val="24"/>
          <w:szCs w:val="32"/>
        </w:rPr>
        <w:t>。</w:t>
      </w:r>
    </w:p>
    <w:p>
      <w:pPr>
        <w:spacing w:line="600" w:lineRule="exact"/>
        <w:rPr>
          <w:rFonts w:ascii="宋体" w:hAnsi="宋体" w:eastAsia="宋体"/>
          <w:b/>
          <w:bCs/>
          <w:sz w:val="24"/>
          <w:szCs w:val="32"/>
        </w:rPr>
      </w:pPr>
      <w:r>
        <w:rPr>
          <w:rFonts w:hint="eastAsia" w:ascii="宋体" w:hAnsi="宋体" w:eastAsia="宋体"/>
          <w:b/>
          <w:bCs/>
          <w:sz w:val="24"/>
          <w:szCs w:val="32"/>
        </w:rPr>
        <w:t>3.内容要求：</w:t>
      </w:r>
    </w:p>
    <w:p>
      <w:pPr>
        <w:spacing w:line="600" w:lineRule="exact"/>
        <w:rPr>
          <w:rFonts w:ascii="宋体" w:hAnsi="宋体" w:eastAsia="宋体"/>
          <w:sz w:val="24"/>
          <w:szCs w:val="32"/>
        </w:rPr>
      </w:pPr>
      <w:r>
        <w:rPr>
          <w:rFonts w:hint="eastAsia" w:ascii="宋体" w:hAnsi="宋体" w:eastAsia="宋体"/>
          <w:sz w:val="24"/>
          <w:szCs w:val="32"/>
        </w:rPr>
        <w:t>①请与拍摄对象进行沟通，获取同意后进行录像，若对方不愿出镜则不勉强。</w:t>
      </w:r>
    </w:p>
    <w:p>
      <w:pPr>
        <w:spacing w:line="600" w:lineRule="exact"/>
        <w:rPr>
          <w:rFonts w:ascii="宋体" w:hAnsi="宋体" w:eastAsia="宋体"/>
          <w:sz w:val="24"/>
          <w:szCs w:val="32"/>
        </w:rPr>
      </w:pPr>
      <w:r>
        <w:rPr>
          <w:rFonts w:hint="eastAsia" w:ascii="宋体" w:hAnsi="宋体" w:eastAsia="宋体"/>
          <w:sz w:val="24"/>
          <w:szCs w:val="32"/>
        </w:rPr>
        <w:t>②拍摄过程中保持画面稳定，将拍摄仪器端稳，减少抖动，画面要求横平竖直，有条件者可使用三脚架进行拍摄。</w:t>
      </w:r>
    </w:p>
    <w:p>
      <w:pPr>
        <w:spacing w:line="600" w:lineRule="exact"/>
        <w:rPr>
          <w:rFonts w:ascii="宋体" w:hAnsi="宋体" w:eastAsia="宋体"/>
          <w:sz w:val="24"/>
          <w:szCs w:val="32"/>
        </w:rPr>
      </w:pPr>
      <w:r>
        <w:rPr>
          <w:rFonts w:hint="eastAsia" w:ascii="宋体" w:hAnsi="宋体" w:eastAsia="宋体"/>
          <w:sz w:val="24"/>
          <w:szCs w:val="32"/>
        </w:rPr>
        <w:t>③被拍摄者面向镜头，画面展现拍摄对象腰部以上即可，可将人物主体放在画面构图竖的三分之一处，眼睛放在横的三分之一处（参考如下图）。</w:t>
      </w:r>
    </w:p>
    <w:p>
      <w:pPr>
        <w:spacing w:line="600" w:lineRule="exact"/>
        <w:rPr>
          <w:rFonts w:ascii="宋体" w:hAnsi="宋体" w:eastAsia="宋体"/>
          <w:sz w:val="24"/>
          <w:szCs w:val="32"/>
        </w:rPr>
      </w:pPr>
      <w:r>
        <w:rPr>
          <w:rFonts w:hint="eastAsia" w:ascii="宋体" w:hAnsi="宋体" w:eastAsia="宋体"/>
          <w:sz w:val="24"/>
          <w:szCs w:val="32"/>
        </w:rPr>
        <w:t>④正常曝光，避免过亮、过暗，对焦在被摄主体眼睛上，避免虚焦。</w:t>
      </w:r>
    </w:p>
    <w:p>
      <w:pPr>
        <w:spacing w:line="600" w:lineRule="exact"/>
        <w:rPr>
          <w:rFonts w:ascii="宋体" w:hAnsi="宋体" w:eastAsia="宋体"/>
          <w:sz w:val="24"/>
          <w:szCs w:val="32"/>
        </w:rPr>
      </w:pPr>
      <w:r>
        <w:rPr>
          <w:rFonts w:hint="eastAsia" w:ascii="宋体" w:hAnsi="宋体" w:eastAsia="宋体"/>
          <w:sz w:val="24"/>
          <w:szCs w:val="32"/>
        </w:rPr>
        <w:t>⑤在拍摄同时可使用手机录音，声音清晰即可，现场安静，减少环境音的影响。</w:t>
      </w:r>
    </w:p>
    <w:p>
      <w:pPr>
        <w:spacing w:line="600" w:lineRule="exact"/>
        <w:rPr>
          <w:rFonts w:ascii="宋体" w:hAnsi="宋体" w:eastAsia="宋体"/>
          <w:sz w:val="24"/>
          <w:szCs w:val="32"/>
        </w:rPr>
      </w:pPr>
      <w:r>
        <w:rPr>
          <w:rFonts w:hint="eastAsia" w:ascii="宋体" w:hAnsi="宋体" w:eastAsia="宋体"/>
          <w:sz w:val="24"/>
          <w:szCs w:val="32"/>
        </w:rPr>
        <w:t>⑥注意多角度、多景别拍摄，可拍摄介绍活动场景的镜头，活动特写镜头等。</w:t>
      </w:r>
    </w:p>
    <w:p>
      <w:pPr>
        <w:spacing w:line="600" w:lineRule="exact"/>
        <w:rPr>
          <w:rFonts w:ascii="宋体" w:hAnsi="宋体" w:eastAsia="宋体"/>
          <w:b/>
          <w:bCs/>
          <w:sz w:val="24"/>
          <w:szCs w:val="32"/>
        </w:rPr>
      </w:pPr>
      <w:r>
        <w:rPr>
          <w:rFonts w:hint="eastAsia" w:ascii="宋体" w:hAnsi="宋体" w:eastAsia="宋体"/>
          <w:b/>
          <w:bCs/>
          <w:sz w:val="24"/>
          <w:szCs w:val="32"/>
        </w:rPr>
        <w:t>视频拍摄构图示例：</w:t>
      </w:r>
    </w:p>
    <w:p>
      <w:pPr>
        <w:spacing w:line="360" w:lineRule="auto"/>
        <w:rPr>
          <w:rFonts w:ascii="宋体" w:hAnsi="宋体" w:eastAsia="宋体"/>
          <w:sz w:val="24"/>
          <w:szCs w:val="32"/>
        </w:rPr>
      </w:pPr>
      <w:r>
        <w:rPr>
          <w:rFonts w:ascii="宋体" w:hAnsi="宋体" w:eastAsia="宋体"/>
          <w:sz w:val="24"/>
          <w:szCs w:val="32"/>
        </w:rPr>
        <w:drawing>
          <wp:inline distT="0" distB="0" distL="114300" distR="114300">
            <wp:extent cx="5266690" cy="3019425"/>
            <wp:effectExtent l="0" t="0" r="3810" b="3175"/>
            <wp:docPr id="45" name="图片 45" descr="IMG_20200705_22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0705_220957"/>
                    <pic:cNvPicPr>
                      <a:picLocks noChangeAspect="1"/>
                    </pic:cNvPicPr>
                  </pic:nvPicPr>
                  <pic:blipFill>
                    <a:blip r:embed="rId21"/>
                    <a:stretch>
                      <a:fillRect/>
                    </a:stretch>
                  </pic:blipFill>
                  <pic:spPr>
                    <a:xfrm>
                      <a:off x="0" y="0"/>
                      <a:ext cx="5266690" cy="3019425"/>
                    </a:xfrm>
                    <a:prstGeom prst="rect">
                      <a:avLst/>
                    </a:prstGeom>
                  </pic:spPr>
                </pic:pic>
              </a:graphicData>
            </a:graphic>
          </wp:inline>
        </w:drawing>
      </w:r>
    </w:p>
    <w:p>
      <w:pPr>
        <w:spacing w:line="360" w:lineRule="auto"/>
        <w:jc w:val="left"/>
        <w:rPr>
          <w:rFonts w:eastAsia="PMingLiU"/>
          <w:lang w:val="zh-TW" w:eastAsia="zh-TW"/>
        </w:rPr>
      </w:pPr>
    </w:p>
    <w:p>
      <w:pPr>
        <w:spacing w:line="360" w:lineRule="auto"/>
        <w:jc w:val="left"/>
        <w:rPr>
          <w:rFonts w:eastAsia="PMingLiU"/>
          <w:lang w:val="zh-TW" w:eastAsia="zh-TW"/>
        </w:rPr>
        <w:sectPr>
          <w:headerReference r:id="rId5" w:type="default"/>
          <w:pgSz w:w="11906" w:h="16838"/>
          <w:pgMar w:top="1440" w:right="1800" w:bottom="1440" w:left="1800" w:header="851" w:footer="992" w:gutter="0"/>
          <w:cols w:space="425" w:num="1"/>
          <w:docGrid w:type="lines" w:linePitch="312" w:charSpace="0"/>
        </w:sectPr>
      </w:pPr>
    </w:p>
    <w:p>
      <w:pPr>
        <w:spacing w:before="312" w:beforeLines="100" w:line="600" w:lineRule="exact"/>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重庆大学2</w:t>
      </w:r>
      <w:r>
        <w:rPr>
          <w:rFonts w:ascii="方正小标宋简体" w:hAnsi="方正小标宋简体" w:eastAsia="方正小标宋简体" w:cs="方正小标宋简体"/>
          <w:b/>
          <w:color w:val="FF0000"/>
          <w:sz w:val="36"/>
          <w:szCs w:val="36"/>
        </w:rPr>
        <w:t>02</w:t>
      </w:r>
      <w:r>
        <w:rPr>
          <w:rFonts w:hint="eastAsia" w:ascii="方正小标宋简体" w:hAnsi="方正小标宋简体" w:eastAsia="方正小标宋简体" w:cs="方正小标宋简体"/>
          <w:b/>
          <w:color w:val="FF0000"/>
          <w:sz w:val="36"/>
          <w:szCs w:val="36"/>
        </w:rPr>
        <w:t>2年暑期社会实践活动</w:t>
      </w:r>
    </w:p>
    <w:p>
      <w:pPr>
        <w:spacing w:after="156" w:afterLines="50" w:line="600" w:lineRule="exact"/>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中国青年网·中青校园投稿指南</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为推动我校暑期社会实践活动宣传报道工作，中国青年网特为所有暑期社会实践团队开通投稿渠道，需在“中青校园”APP或“中青校园”PC端内进行投稿。投稿指南具体如下。</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所有实践团队须已按照《</w:t>
      </w:r>
      <w:r>
        <w:rPr>
          <w:rFonts w:ascii="宋体" w:hAnsi="宋体" w:eastAsia="宋体"/>
          <w:color w:val="000000"/>
          <w:sz w:val="24"/>
          <w:szCs w:val="24"/>
        </w:rPr>
        <w:t>重庆大学2021年暑期社会实践活动团队报备流程</w:t>
      </w:r>
      <w:r>
        <w:rPr>
          <w:rFonts w:hint="eastAsia" w:ascii="宋体" w:hAnsi="宋体" w:eastAsia="宋体"/>
          <w:color w:val="000000"/>
          <w:sz w:val="24"/>
          <w:szCs w:val="24"/>
        </w:rPr>
        <w:t>》完成在“中青校园”A</w:t>
      </w:r>
      <w:r>
        <w:rPr>
          <w:rFonts w:ascii="宋体" w:hAnsi="宋体" w:eastAsia="宋体"/>
          <w:color w:val="000000"/>
          <w:sz w:val="24"/>
          <w:szCs w:val="24"/>
        </w:rPr>
        <w:t>PP</w:t>
      </w:r>
      <w:r>
        <w:rPr>
          <w:rFonts w:hint="eastAsia" w:ascii="宋体" w:hAnsi="宋体" w:eastAsia="宋体"/>
          <w:color w:val="000000"/>
          <w:sz w:val="24"/>
          <w:szCs w:val="24"/>
        </w:rPr>
        <w:t>上的团队报备，方可发布关于社会实践的稿件。</w:t>
      </w:r>
    </w:p>
    <w:p>
      <w:pPr>
        <w:spacing w:line="560" w:lineRule="exact"/>
        <w:ind w:firstLine="480" w:firstLineChars="200"/>
        <w:rPr>
          <w:rStyle w:val="12"/>
          <w:rFonts w:ascii="宋体" w:hAnsi="宋体" w:eastAsia="宋体"/>
          <w:b w:val="0"/>
          <w:bCs w:val="0"/>
          <w:color w:val="000000"/>
          <w:sz w:val="24"/>
          <w:szCs w:val="24"/>
        </w:rPr>
      </w:pPr>
      <w:r>
        <w:rPr>
          <w:rStyle w:val="12"/>
          <w:rFonts w:hint="eastAsia" w:ascii="宋体" w:hAnsi="宋体" w:eastAsia="宋体"/>
          <w:b w:val="0"/>
          <w:bCs w:val="0"/>
          <w:color w:val="000000"/>
          <w:sz w:val="24"/>
          <w:szCs w:val="24"/>
        </w:rPr>
        <w:t>一、投稿方式</w:t>
      </w:r>
    </w:p>
    <w:p>
      <w:pPr>
        <w:spacing w:line="560" w:lineRule="exact"/>
        <w:ind w:firstLine="480" w:firstLineChars="200"/>
        <w:rPr>
          <w:rFonts w:ascii="宋体" w:hAnsi="宋体" w:eastAsia="宋体"/>
          <w:b/>
          <w:bCs/>
          <w:color w:val="000000"/>
          <w:sz w:val="24"/>
          <w:szCs w:val="24"/>
        </w:rPr>
      </w:pPr>
      <w:r>
        <w:rPr>
          <w:rStyle w:val="12"/>
          <w:rFonts w:hint="eastAsia" w:ascii="宋体" w:hAnsi="宋体" w:eastAsia="宋体"/>
          <w:b w:val="0"/>
          <w:bCs w:val="0"/>
          <w:color w:val="000000"/>
          <w:sz w:val="24"/>
          <w:szCs w:val="24"/>
        </w:rPr>
        <w:t>（一）</w:t>
      </w:r>
      <w:r>
        <w:rPr>
          <w:rFonts w:hint="eastAsia" w:ascii="宋体" w:hAnsi="宋体" w:eastAsia="宋体"/>
          <w:color w:val="000000"/>
          <w:sz w:val="24"/>
          <w:szCs w:val="24"/>
        </w:rPr>
        <w:t>下载“中青校园”APP</w:t>
      </w:r>
    </w:p>
    <w:p>
      <w:pPr>
        <w:spacing w:line="560" w:lineRule="exact"/>
        <w:ind w:firstLine="480" w:firstLineChars="200"/>
        <w:rPr>
          <w:rFonts w:ascii="宋体" w:hAnsi="宋体" w:eastAsia="宋体"/>
          <w:b/>
          <w:bCs/>
          <w:color w:val="000000"/>
          <w:sz w:val="24"/>
          <w:szCs w:val="24"/>
        </w:rPr>
      </w:pPr>
      <w:r>
        <w:rPr>
          <w:rFonts w:hint="eastAsia" w:ascii="宋体" w:hAnsi="宋体" w:eastAsia="宋体"/>
          <w:color w:val="000000"/>
          <w:sz w:val="24"/>
          <w:szCs w:val="24"/>
        </w:rPr>
        <w:t>用户需要在手机应用市场（安卓系统用户在“应用宝”市场，苹果系统用户在“App Store”），下载并安装“中青校园”APP。</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（二）通过“中青校园”PC端进行投稿</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地址：https://app.cycnet.com.cn/sxx/public/login</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注意：投稿时一定要选择自己所在的实践团队，否则稿件不计入实践团队发稿量统计，并且无法参与评选。</w:t>
      </w:r>
    </w:p>
    <w:p>
      <w:pPr>
        <w:spacing w:line="560" w:lineRule="exact"/>
        <w:ind w:firstLine="645"/>
        <w:rPr>
          <w:rStyle w:val="12"/>
          <w:rFonts w:ascii="宋体" w:hAnsi="宋体" w:eastAsia="宋体"/>
          <w:b w:val="0"/>
          <w:bCs w:val="0"/>
          <w:color w:val="000000"/>
          <w:sz w:val="24"/>
          <w:szCs w:val="24"/>
        </w:rPr>
      </w:pPr>
      <w:r>
        <w:rPr>
          <w:rStyle w:val="12"/>
          <w:rFonts w:hint="eastAsia" w:ascii="宋体" w:hAnsi="宋体" w:eastAsia="宋体"/>
          <w:b w:val="0"/>
          <w:bCs w:val="0"/>
          <w:color w:val="000000"/>
          <w:sz w:val="24"/>
          <w:szCs w:val="24"/>
        </w:rPr>
        <w:t>二、稿件要求</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包括文字稿、组图稿、视频稿。</w:t>
      </w:r>
    </w:p>
    <w:p>
      <w:pPr>
        <w:spacing w:line="560" w:lineRule="exact"/>
        <w:rPr>
          <w:rFonts w:ascii="宋体" w:hAnsi="宋体" w:eastAsia="宋体"/>
          <w:color w:val="000000"/>
          <w:sz w:val="24"/>
          <w:szCs w:val="24"/>
        </w:rPr>
      </w:pPr>
      <w:r>
        <w:rPr>
          <w:rFonts w:hint="eastAsia" w:ascii="宋体" w:hAnsi="宋体" w:eastAsia="宋体"/>
          <w:color w:val="000000"/>
          <w:sz w:val="24"/>
          <w:szCs w:val="24"/>
        </w:rPr>
        <w:t>【</w:t>
      </w:r>
      <w:r>
        <w:rPr>
          <w:rStyle w:val="12"/>
          <w:rFonts w:hint="eastAsia" w:ascii="宋体" w:hAnsi="宋体" w:eastAsia="宋体"/>
          <w:color w:val="000000"/>
          <w:sz w:val="24"/>
          <w:szCs w:val="24"/>
        </w:rPr>
        <w:t>文字稿要求</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sz w:val="24"/>
          <w:szCs w:val="24"/>
        </w:rPr>
        <w:t>（一）实践纪实</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1.内容充实，</w:t>
      </w:r>
      <w:r>
        <w:rPr>
          <w:rFonts w:hint="eastAsia" w:ascii="宋体" w:hAnsi="宋体" w:eastAsia="宋体"/>
          <w:color w:val="FF0000"/>
          <w:sz w:val="24"/>
          <w:szCs w:val="24"/>
        </w:rPr>
        <w:t>字数不低于1500字</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2.标题，在10-30个汉字，不允许用“精彩飞扬——××大学实践队”形式，</w:t>
      </w:r>
      <w:r>
        <w:rPr>
          <w:rFonts w:hint="eastAsia" w:ascii="宋体" w:hAnsi="宋体" w:eastAsia="宋体"/>
          <w:color w:val="FF0000"/>
          <w:sz w:val="24"/>
          <w:szCs w:val="24"/>
        </w:rPr>
        <w:t>要用一句话标题</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3.电头，在文章最前方，形式为：中国青年网+地点+时间电（通讯员XXX），如：中国青年网济南7月1日电（通讯员 XXX），地点为所在的地级市名称，通讯员不得超过3人，多名通讯员之间加空格。</w:t>
      </w:r>
      <w:r>
        <w:rPr>
          <w:rFonts w:hint="eastAsia" w:ascii="宋体" w:hAnsi="宋体" w:eastAsia="宋体"/>
          <w:color w:val="FF0000"/>
          <w:sz w:val="24"/>
          <w:szCs w:val="24"/>
        </w:rPr>
        <w:t>电头加粗，通讯员不加粗</w:t>
      </w:r>
      <w:r>
        <w:rPr>
          <w:rFonts w:hint="eastAsia" w:ascii="宋体" w:hAnsi="宋体" w:eastAsia="宋体"/>
          <w:color w:val="000000"/>
          <w:sz w:val="24"/>
          <w:szCs w:val="24"/>
        </w:rPr>
        <w:t>，如：</w:t>
      </w:r>
      <w:r>
        <w:rPr>
          <w:rFonts w:hint="eastAsia" w:ascii="宋体" w:hAnsi="宋体" w:eastAsia="宋体"/>
          <w:b/>
          <w:bCs/>
          <w:color w:val="000000"/>
          <w:sz w:val="24"/>
          <w:szCs w:val="24"/>
        </w:rPr>
        <w:t>中国青年网济南7月1日电</w:t>
      </w:r>
      <w:r>
        <w:rPr>
          <w:rFonts w:hint="eastAsia" w:ascii="宋体" w:hAnsi="宋体" w:eastAsia="宋体"/>
          <w:color w:val="000000"/>
          <w:sz w:val="24"/>
          <w:szCs w:val="24"/>
        </w:rPr>
        <w:t>（通讯员 XXX）。</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4.导语，新闻五要素齐全（即何人、何时、何地、何事、何因），</w:t>
      </w:r>
      <w:r>
        <w:rPr>
          <w:rFonts w:hint="eastAsia" w:ascii="宋体" w:hAnsi="宋体" w:eastAsia="宋体"/>
          <w:color w:val="FF0000"/>
          <w:sz w:val="24"/>
          <w:szCs w:val="24"/>
        </w:rPr>
        <w:t>实践时间、学校全称、实践团队名称、实践地点齐全</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5.正文，表述要流畅，不可写三段式的宣传稿，</w:t>
      </w:r>
      <w:r>
        <w:rPr>
          <w:rFonts w:hint="eastAsia" w:ascii="宋体" w:hAnsi="宋体" w:eastAsia="宋体"/>
          <w:color w:val="FF0000"/>
          <w:sz w:val="24"/>
          <w:szCs w:val="24"/>
        </w:rPr>
        <w:t>要注重稿件的故事性描述，不可写成总结报告体，</w:t>
      </w:r>
      <w:r>
        <w:rPr>
          <w:rFonts w:hint="eastAsia" w:ascii="宋体" w:hAnsi="宋体" w:eastAsia="宋体"/>
          <w:color w:val="000000"/>
          <w:sz w:val="24"/>
          <w:szCs w:val="24"/>
        </w:rPr>
        <w:t>不要写太多抒发感情、空大的宣传性内容，要写成新闻体。</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6.稿件</w:t>
      </w:r>
      <w:r>
        <w:rPr>
          <w:rFonts w:hint="eastAsia" w:ascii="宋体" w:hAnsi="宋体" w:eastAsia="宋体"/>
          <w:color w:val="FF0000"/>
          <w:sz w:val="24"/>
          <w:szCs w:val="24"/>
        </w:rPr>
        <w:t>需用第三人称客观叙述</w:t>
      </w:r>
      <w:r>
        <w:rPr>
          <w:rFonts w:hint="eastAsia" w:ascii="宋体" w:hAnsi="宋体" w:eastAsia="宋体"/>
          <w:color w:val="000000"/>
          <w:sz w:val="24"/>
          <w:szCs w:val="24"/>
        </w:rPr>
        <w:t>，不得使用“我们”等第一人称用语，</w:t>
      </w:r>
      <w:r>
        <w:rPr>
          <w:rFonts w:hint="eastAsia" w:ascii="宋体" w:hAnsi="宋体" w:eastAsia="宋体"/>
          <w:color w:val="FF0000"/>
          <w:sz w:val="24"/>
          <w:szCs w:val="24"/>
        </w:rPr>
        <w:t>不得出现带有主观色彩的评论和升华</w:t>
      </w:r>
      <w:r>
        <w:rPr>
          <w:rFonts w:hint="eastAsia" w:ascii="宋体" w:hAnsi="宋体" w:eastAsia="宋体"/>
          <w:color w:val="000000"/>
          <w:sz w:val="24"/>
          <w:szCs w:val="24"/>
        </w:rPr>
        <w:t>，如：通过活动提升了，增强了，丰富了……。人物称呼</w:t>
      </w:r>
      <w:r>
        <w:rPr>
          <w:rFonts w:hint="eastAsia" w:ascii="宋体" w:hAnsi="宋体" w:eastAsia="宋体"/>
          <w:color w:val="FF0000"/>
          <w:sz w:val="24"/>
          <w:szCs w:val="24"/>
        </w:rPr>
        <w:t>禁止出现“我校”“我院”“师兄”“学长”等校内宣传稿件用语</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7.稿件不得记流水账，不得投实践日记和座谈纪要，不得含有大段领导讲话、企业信息、背景材料、历史沿革、生平事迹等。不得大段直接引用受访者的话，不得有大量对话和叙事化较严重的内容。不要过多引用背景资料或大段堆砌材料，不得抄袭。</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8.配图，2-4张，合影不超过1张且放最后。</w:t>
      </w:r>
      <w:r>
        <w:rPr>
          <w:rFonts w:hint="eastAsia" w:ascii="宋体" w:hAnsi="宋体" w:eastAsia="宋体"/>
          <w:color w:val="FF0000"/>
          <w:sz w:val="24"/>
          <w:szCs w:val="24"/>
        </w:rPr>
        <w:t>图片下方注明图片说明和作者。如：图为实践队在支教。中国青年网通讯员 李明 摄/提供/供图</w:t>
      </w:r>
      <w:r>
        <w:rPr>
          <w:rFonts w:hint="eastAsia" w:ascii="宋体" w:hAnsi="宋体" w:eastAsia="宋体"/>
          <w:color w:val="000000"/>
          <w:sz w:val="24"/>
          <w:szCs w:val="24"/>
        </w:rPr>
        <w:t>。</w:t>
      </w:r>
    </w:p>
    <w:p>
      <w:pPr>
        <w:spacing w:line="560" w:lineRule="exact"/>
        <w:ind w:firstLine="645"/>
        <w:rPr>
          <w:rFonts w:ascii="宋体" w:hAnsi="宋体" w:eastAsia="宋体"/>
          <w:color w:val="000000"/>
          <w:sz w:val="24"/>
          <w:szCs w:val="24"/>
        </w:rPr>
      </w:pPr>
      <w:r>
        <w:rPr>
          <w:rFonts w:hint="eastAsia" w:ascii="宋体" w:hAnsi="宋体" w:eastAsia="宋体"/>
          <w:sz w:val="24"/>
          <w:szCs w:val="24"/>
        </w:rPr>
        <w:t>（二）感悟收获</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1.内容充实，字数不低于1200字；不需要电头，作者放在文末（通讯员 XXX）。</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2.标题、导语、配图要求同上。</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3.感悟收获栏目指自己在实践过程中的感悟和收获，需体现个人思考，写出真情实感，可以使用第一人称。</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4.感悟收获稿件体裁可以为抒情散文、议论文等，不用写成新闻体；可以叙事，但内容需以个人的感悟和收获为主，不得大段写活动流程。</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5.不要过多引用背景资料或大段堆砌材料，不用刻意升华文章，不要写大话、空话、套话，不得记流水账或写成日记，不要大段引用名人名言，不得抄袭。</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6.感悟收获内容须多于具体实践内容。</w:t>
      </w:r>
    </w:p>
    <w:p>
      <w:pPr>
        <w:spacing w:line="560" w:lineRule="exact"/>
        <w:rPr>
          <w:rFonts w:ascii="宋体" w:hAnsi="宋体" w:eastAsia="宋体"/>
          <w:color w:val="000000"/>
          <w:sz w:val="24"/>
          <w:szCs w:val="24"/>
        </w:rPr>
      </w:pPr>
      <w:r>
        <w:rPr>
          <w:rFonts w:hint="eastAsia" w:ascii="宋体" w:hAnsi="宋体" w:eastAsia="宋体"/>
          <w:color w:val="000000"/>
          <w:sz w:val="24"/>
          <w:szCs w:val="24"/>
        </w:rPr>
        <w:t>【</w:t>
      </w:r>
      <w:r>
        <w:rPr>
          <w:rStyle w:val="12"/>
          <w:rFonts w:hint="eastAsia" w:ascii="宋体" w:hAnsi="宋体" w:eastAsia="宋体"/>
          <w:color w:val="000000"/>
          <w:sz w:val="24"/>
          <w:szCs w:val="24"/>
        </w:rPr>
        <w:t>组图稿要求</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1.图片6-20张，合影不得超过1张。</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2.标题、电头、导语同上，导语不少于100字。</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3.单张照片1M以上，画面清晰，6-20张图片，尺寸不得小于900×600像素（纵向图片不小于400×600像素），格式为JPG或PNG。</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4.每张图片都要有图片说明和作者，需尽量详细说明图片里的故事，让读者明白这张图要说明的新闻故事。如：图为实践队在支教。中国青年网通讯员 XXX 摄/提供/供图。</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5.图片要求画面清晰、明亮，需曝光正常、构图简洁、主体明确，图片内容、角度不得重复，不得摆拍，不得出现商业信息，不得有水印，不得随意拼贴和加贴纸，空场景不超过2张，合影不超过1张且放最后。</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6.组图拍摄要注重特写与全景的搭配，要注意拍摄角度和画面质量，选择能够代表事件的图片，让图片来讲故事。</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7.特殊群体（有特殊疾病的，如白血病、艾滋病、脑瘫儿童、视障听障等）眼部需要打码处理。</w:t>
      </w:r>
    </w:p>
    <w:p>
      <w:pPr>
        <w:spacing w:line="560" w:lineRule="exact"/>
        <w:rPr>
          <w:rFonts w:ascii="宋体" w:hAnsi="宋体" w:eastAsia="宋体"/>
          <w:color w:val="000000"/>
          <w:sz w:val="24"/>
          <w:szCs w:val="24"/>
        </w:rPr>
      </w:pPr>
      <w:r>
        <w:rPr>
          <w:rFonts w:hint="eastAsia" w:ascii="宋体" w:hAnsi="宋体" w:eastAsia="宋体"/>
          <w:color w:val="000000"/>
          <w:sz w:val="24"/>
          <w:szCs w:val="24"/>
        </w:rPr>
        <w:t>【</w:t>
      </w:r>
      <w:r>
        <w:rPr>
          <w:rStyle w:val="12"/>
          <w:rFonts w:hint="eastAsia" w:ascii="宋体" w:hAnsi="宋体" w:eastAsia="宋体"/>
          <w:color w:val="000000"/>
          <w:sz w:val="24"/>
          <w:szCs w:val="24"/>
        </w:rPr>
        <w:t>视频稿要求</w:t>
      </w:r>
      <w:r>
        <w:rPr>
          <w:rFonts w:hint="eastAsia" w:ascii="宋体" w:hAnsi="宋体" w:eastAsia="宋体"/>
          <w:color w:val="000000"/>
          <w:sz w:val="24"/>
          <w:szCs w:val="24"/>
        </w:rPr>
        <w:t>】</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1.标题、导语同实践纪实要求；不需要电头，作者放在文末（通讯员 XXX）。</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2.画面清晰、不变形、无杂音，长度3分钟以上，分辨率不小于720×576像素，画面宽高比例4:3或16：9，格式为MP4，视频文件大小不得超过1G。</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3.纯粹以静态照片整合的视频请不要投稿，整段视频中用到静态照片的时长不得超过视频的1/4长度。</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4.视频需要有一定的剪辑和包装，视频边角不得出现学校logo，团队名称等，不得出现剪辑软件名称和画面、字样。</w:t>
      </w: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5.正文需要配图片一张，有图片说明，格式同上。</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6.视频文件的命名标题，文件夹及压缩文件标题，要与报送的稿件标题保持一致。</w:t>
      </w:r>
    </w:p>
    <w:p>
      <w:pPr>
        <w:spacing w:line="560" w:lineRule="exact"/>
        <w:ind w:firstLine="645"/>
        <w:rPr>
          <w:rFonts w:ascii="宋体" w:hAnsi="宋体" w:eastAsia="宋体"/>
          <w:b/>
          <w:color w:val="FF0000"/>
          <w:sz w:val="24"/>
          <w:szCs w:val="24"/>
        </w:rPr>
      </w:pPr>
      <w:r>
        <w:rPr>
          <w:rFonts w:ascii="宋体" w:hAnsi="宋体" w:eastAsia="宋体"/>
          <w:b/>
          <w:color w:val="FF0000"/>
          <w:sz w:val="24"/>
          <w:szCs w:val="24"/>
        </w:rPr>
        <w:t>7.</w:t>
      </w:r>
      <w:r>
        <w:rPr>
          <w:rFonts w:hint="eastAsia" w:ascii="宋体" w:hAnsi="宋体" w:eastAsia="宋体"/>
          <w:b/>
          <w:color w:val="FF0000"/>
          <w:sz w:val="24"/>
          <w:szCs w:val="24"/>
        </w:rPr>
        <w:t>投稿视频相关材料压缩包请同时抄送校团委，发至工作邮箱：</w:t>
      </w:r>
      <w:r>
        <w:rPr>
          <w:rFonts w:ascii="宋体" w:hAnsi="宋体" w:eastAsia="宋体"/>
          <w:b/>
          <w:color w:val="FF0000"/>
          <w:sz w:val="24"/>
          <w:szCs w:val="24"/>
        </w:rPr>
        <w:t>cquyouth1929@163.com</w:t>
      </w:r>
      <w:r>
        <w:rPr>
          <w:rFonts w:hint="eastAsia" w:ascii="宋体" w:hAnsi="宋体" w:eastAsia="宋体"/>
          <w:b/>
          <w:color w:val="FF0000"/>
          <w:sz w:val="24"/>
          <w:szCs w:val="24"/>
        </w:rPr>
        <w:t>。</w:t>
      </w:r>
    </w:p>
    <w:p>
      <w:pPr>
        <w:spacing w:line="560" w:lineRule="exact"/>
        <w:ind w:firstLine="645"/>
        <w:rPr>
          <w:rFonts w:ascii="宋体" w:hAnsi="宋体" w:eastAsia="宋体"/>
          <w:color w:val="000000"/>
          <w:sz w:val="24"/>
          <w:szCs w:val="24"/>
        </w:rPr>
      </w:pPr>
      <w:r>
        <w:rPr>
          <w:rFonts w:hint="eastAsia" w:ascii="宋体" w:hAnsi="宋体" w:eastAsia="宋体"/>
          <w:sz w:val="24"/>
          <w:szCs w:val="24"/>
        </w:rPr>
        <w:t>三、投稿流程</w:t>
      </w:r>
      <w:r>
        <w:rPr>
          <w:rFonts w:ascii="宋体" w:hAnsi="宋体" w:eastAsia="宋体" w:cs="Calibri"/>
          <w:color w:val="000000"/>
          <w:sz w:val="24"/>
          <w:szCs w:val="24"/>
        </w:rPr>
        <w:t> </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（一）通过“中青校园”APP投稿</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实践团队用户请点击“去投稿”按钮或“我的投稿”进入投稿页面，选择封面图片，填写标题，填写文章内容。</w:t>
      </w:r>
    </w:p>
    <w:p>
      <w:pPr>
        <w:spacing w:line="560" w:lineRule="exact"/>
        <w:rPr>
          <w:rFonts w:ascii="宋体" w:hAnsi="宋体" w:eastAsia="宋体"/>
          <w:sz w:val="24"/>
          <w:szCs w:val="24"/>
        </w:rPr>
      </w:pPr>
      <w:r>
        <w:rPr>
          <w:rFonts w:ascii="宋体" w:hAnsi="宋体" w:eastAsia="宋体"/>
          <w:sz w:val="24"/>
          <w:szCs w:val="24"/>
        </w:rPr>
        <w:drawing>
          <wp:anchor distT="0" distB="0" distL="114300" distR="114300" simplePos="0" relativeHeight="251659264" behindDoc="1" locked="0" layoutInCell="1" allowOverlap="1">
            <wp:simplePos x="0" y="0"/>
            <wp:positionH relativeFrom="margin">
              <wp:posOffset>1131570</wp:posOffset>
            </wp:positionH>
            <wp:positionV relativeFrom="paragraph">
              <wp:posOffset>139065</wp:posOffset>
            </wp:positionV>
            <wp:extent cx="2825750" cy="5028565"/>
            <wp:effectExtent l="0" t="0" r="0"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25989" cy="5028550"/>
                    </a:xfrm>
                    <a:prstGeom prst="rect">
                      <a:avLst/>
                    </a:prstGeom>
                    <a:noFill/>
                    <a:ln>
                      <a:noFill/>
                    </a:ln>
                  </pic:spPr>
                </pic:pic>
              </a:graphicData>
            </a:graphic>
          </wp:anchor>
        </w:drawing>
      </w: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1.文字稿投稿说明</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根据上述文字稿投稿要求，上传稿件标题及正文和插图，具体如下图。</w:t>
      </w: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r>
        <w:rPr>
          <w:rFonts w:ascii="宋体" w:hAnsi="宋体" w:eastAsia="宋体"/>
          <w:sz w:val="24"/>
          <w:szCs w:val="24"/>
        </w:rPr>
        <w:drawing>
          <wp:anchor distT="0" distB="0" distL="114300" distR="114300" simplePos="0" relativeHeight="251662336" behindDoc="1" locked="0" layoutInCell="1" allowOverlap="1">
            <wp:simplePos x="0" y="0"/>
            <wp:positionH relativeFrom="margin">
              <wp:posOffset>1120775</wp:posOffset>
            </wp:positionH>
            <wp:positionV relativeFrom="paragraph">
              <wp:posOffset>6985</wp:posOffset>
            </wp:positionV>
            <wp:extent cx="3148330" cy="5710555"/>
            <wp:effectExtent l="0" t="0" r="0" b="444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48330" cy="5710555"/>
                    </a:xfrm>
                    <a:prstGeom prst="rect">
                      <a:avLst/>
                    </a:prstGeom>
                    <a:noFill/>
                    <a:ln>
                      <a:noFill/>
                    </a:ln>
                  </pic:spPr>
                </pic:pic>
              </a:graphicData>
            </a:graphic>
          </wp:anchor>
        </w:drawing>
      </w: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ind w:firstLine="645"/>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填写完内容后选择发布方式（可以选择直接发布）和文章类型（文字类稿件，如果偏新闻性，请选择“三下乡-实践纪实”，如果偏个人感悟，请选择“三下乡-感悟收获”），点击“完成”即可完成投稿。</w:t>
      </w: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r>
        <w:rPr>
          <w:rFonts w:ascii="宋体" w:hAnsi="宋体" w:eastAsia="宋体"/>
          <w:sz w:val="24"/>
          <w:szCs w:val="24"/>
        </w:rPr>
        <w:drawing>
          <wp:anchor distT="0" distB="0" distL="114300" distR="114300" simplePos="0" relativeHeight="251664384" behindDoc="1" locked="0" layoutInCell="1" allowOverlap="1">
            <wp:simplePos x="0" y="0"/>
            <wp:positionH relativeFrom="column">
              <wp:posOffset>1133475</wp:posOffset>
            </wp:positionH>
            <wp:positionV relativeFrom="paragraph">
              <wp:posOffset>1270</wp:posOffset>
            </wp:positionV>
            <wp:extent cx="3286760" cy="5710555"/>
            <wp:effectExtent l="0" t="0" r="889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86760" cy="5710555"/>
                    </a:xfrm>
                    <a:prstGeom prst="rect">
                      <a:avLst/>
                    </a:prstGeom>
                    <a:noFill/>
                    <a:ln>
                      <a:noFill/>
                    </a:ln>
                  </pic:spPr>
                </pic:pic>
              </a:graphicData>
            </a:graphic>
          </wp:anchor>
        </w:drawing>
      </w: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sz w:val="24"/>
          <w:szCs w:val="24"/>
        </w:rPr>
      </w:pPr>
    </w:p>
    <w:p>
      <w:pPr>
        <w:spacing w:line="560" w:lineRule="exact"/>
        <w:rPr>
          <w:rFonts w:ascii="宋体" w:hAnsi="宋体" w:eastAsia="宋体"/>
          <w:color w:val="000000"/>
          <w:sz w:val="24"/>
          <w:szCs w:val="24"/>
        </w:rPr>
      </w:pP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2.组图稿投稿说明</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根据上述组图稿投稿要求，上传标题和图片及其图注说明。</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注意，每一张图片后都要有图注。（组图类稿件请选择“三下乡-实践图片”栏目，点击完成即可投稿）</w:t>
      </w: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r>
        <w:rPr>
          <w:rFonts w:ascii="宋体" w:hAnsi="宋体" w:eastAsia="宋体"/>
          <w:sz w:val="24"/>
          <w:szCs w:val="24"/>
        </w:rPr>
        <w:drawing>
          <wp:anchor distT="0" distB="0" distL="114300" distR="114300" simplePos="0" relativeHeight="251668480" behindDoc="1" locked="0" layoutInCell="1" allowOverlap="1">
            <wp:simplePos x="0" y="0"/>
            <wp:positionH relativeFrom="margin">
              <wp:posOffset>1131570</wp:posOffset>
            </wp:positionH>
            <wp:positionV relativeFrom="paragraph">
              <wp:posOffset>116205</wp:posOffset>
            </wp:positionV>
            <wp:extent cx="3016885" cy="524192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16993" cy="5241851"/>
                    </a:xfrm>
                    <a:prstGeom prst="rect">
                      <a:avLst/>
                    </a:prstGeom>
                    <a:noFill/>
                    <a:ln>
                      <a:noFill/>
                    </a:ln>
                  </pic:spPr>
                </pic:pic>
              </a:graphicData>
            </a:graphic>
          </wp:anchor>
        </w:drawing>
      </w: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spacing w:line="560" w:lineRule="exact"/>
        <w:rPr>
          <w:rFonts w:ascii="宋体" w:hAnsi="宋体" w:eastAsia="宋体"/>
          <w:color w:val="000000"/>
          <w:sz w:val="24"/>
          <w:szCs w:val="24"/>
        </w:rPr>
      </w:pPr>
    </w:p>
    <w:p>
      <w:pPr>
        <w:rPr>
          <w:rFonts w:ascii="宋体" w:hAnsi="宋体" w:eastAsia="宋体"/>
          <w:color w:val="000000"/>
          <w:sz w:val="24"/>
          <w:szCs w:val="24"/>
        </w:rPr>
      </w:pPr>
    </w:p>
    <w:p>
      <w:pPr>
        <w:rPr>
          <w:rFonts w:ascii="宋体" w:hAnsi="宋体" w:eastAsia="宋体"/>
          <w:sz w:val="24"/>
          <w:szCs w:val="24"/>
        </w:rPr>
      </w:pPr>
    </w:p>
    <w:p>
      <w:pPr>
        <w:spacing w:line="56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3.视频稿投稿说明</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将需要投稿的视频整理好，并且写好视频的说明文件（见本文末附件表格）。</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将视频以及说明文件全部放置在一个文件夹中，文件夹命名规则为“【视频】+文章标题+学校+作者”，整体压缩成一个文件提交，压缩的文件名须与文件夹同名。</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将压缩的文件上传至百度云网盘（需个人自行申请），在压缩文件上点鼠标右键，在弹出的菜单中选择“分享”，然后选择“私密分享”，创建文件的分享链接和密码（如下图所示）。</w:t>
      </w:r>
    </w:p>
    <w:p>
      <w:pPr>
        <w:spacing w:line="560" w:lineRule="exact"/>
        <w:ind w:firstLine="645"/>
        <w:rPr>
          <w:rFonts w:ascii="宋体" w:hAnsi="宋体" w:eastAsia="宋体"/>
          <w:color w:val="000000"/>
          <w:sz w:val="24"/>
          <w:szCs w:val="24"/>
        </w:rPr>
      </w:pPr>
    </w:p>
    <w:p>
      <w:pPr>
        <w:rPr>
          <w:rFonts w:ascii="宋体" w:hAnsi="宋体" w:eastAsia="宋体"/>
          <w:sz w:val="24"/>
          <w:szCs w:val="24"/>
        </w:rPr>
      </w:pPr>
      <w:r>
        <w:rPr>
          <w:rFonts w:hint="eastAsia" w:ascii="宋体" w:hAnsi="宋体" w:eastAsia="宋体"/>
          <w:sz w:val="24"/>
          <w:szCs w:val="24"/>
        </w:rPr>
        <w:t>　　</w:t>
      </w:r>
      <w:r>
        <w:rPr>
          <w:rFonts w:ascii="宋体" w:hAnsi="宋体" w:eastAsia="宋体"/>
          <w:sz w:val="24"/>
          <w:szCs w:val="24"/>
        </w:rPr>
        <w:drawing>
          <wp:inline distT="0" distB="0" distL="0" distR="0">
            <wp:extent cx="4763135" cy="25361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63135" cy="2536190"/>
                    </a:xfrm>
                    <a:prstGeom prst="rect">
                      <a:avLst/>
                    </a:prstGeom>
                    <a:noFill/>
                    <a:ln>
                      <a:noFill/>
                    </a:ln>
                  </pic:spPr>
                </pic:pic>
              </a:graphicData>
            </a:graphic>
          </wp:inline>
        </w:drawing>
      </w:r>
      <w:r>
        <w:rPr>
          <w:rFonts w:hint="eastAsia" w:ascii="宋体" w:hAnsi="宋体" w:eastAsia="宋体"/>
          <w:sz w:val="24"/>
          <w:szCs w:val="24"/>
        </w:rPr>
        <w:t> </w:t>
      </w:r>
    </w:p>
    <w:p>
      <w:pPr>
        <w:rPr>
          <w:rFonts w:ascii="宋体" w:hAnsi="宋体" w:eastAsia="宋体"/>
          <w:sz w:val="24"/>
          <w:szCs w:val="24"/>
        </w:rPr>
      </w:pPr>
      <w:r>
        <w:rPr>
          <w:rFonts w:hint="eastAsia" w:ascii="宋体" w:hAnsi="宋体" w:eastAsia="宋体"/>
          <w:sz w:val="24"/>
          <w:szCs w:val="24"/>
        </w:rPr>
        <w:t>　　</w:t>
      </w:r>
      <w:r>
        <w:rPr>
          <w:rFonts w:ascii="宋体" w:hAnsi="宋体" w:eastAsia="宋体"/>
          <w:sz w:val="24"/>
          <w:szCs w:val="24"/>
        </w:rPr>
        <w:drawing>
          <wp:inline distT="0" distB="0" distL="0" distR="0">
            <wp:extent cx="4763135" cy="27514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63135" cy="2751455"/>
                    </a:xfrm>
                    <a:prstGeom prst="rect">
                      <a:avLst/>
                    </a:prstGeom>
                    <a:noFill/>
                    <a:ln>
                      <a:noFill/>
                    </a:ln>
                  </pic:spPr>
                </pic:pic>
              </a:graphicData>
            </a:graphic>
          </wp:inline>
        </w:drawing>
      </w:r>
      <w:r>
        <w:rPr>
          <w:rFonts w:hint="eastAsia" w:ascii="宋体" w:hAnsi="宋体" w:eastAsia="宋体"/>
          <w:sz w:val="24"/>
          <w:szCs w:val="24"/>
        </w:rPr>
        <w:t> </w:t>
      </w:r>
    </w:p>
    <w:p>
      <w:pPr>
        <w:jc w:val="center"/>
        <w:rPr>
          <w:rFonts w:ascii="宋体" w:hAnsi="宋体" w:eastAsia="宋体"/>
          <w:sz w:val="24"/>
          <w:szCs w:val="24"/>
        </w:rPr>
      </w:pPr>
      <w:r>
        <w:rPr>
          <w:rFonts w:ascii="宋体" w:hAnsi="宋体" w:eastAsia="宋体"/>
          <w:sz w:val="24"/>
          <w:szCs w:val="24"/>
        </w:rPr>
        <w:drawing>
          <wp:inline distT="0" distB="0" distL="0" distR="0">
            <wp:extent cx="3164840" cy="57092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64840" cy="5709285"/>
                    </a:xfrm>
                    <a:prstGeom prst="rect">
                      <a:avLst/>
                    </a:prstGeom>
                    <a:noFill/>
                    <a:ln>
                      <a:noFill/>
                    </a:ln>
                  </pic:spPr>
                </pic:pic>
              </a:graphicData>
            </a:graphic>
          </wp:inline>
        </w:drawing>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注意，第一段为导语即视频说明内容，第二部分为视频下载地址。（视频类稿件请选择“三下乡-实践视频”栏目，点击完成即可投稿）</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（二）通过“中青校园”PC端进行投稿</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用户打开投稿链接，用微信扫描二维码登录，进入投稿页面。填写标题，填写文章内容及配图。具体操作如下：</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链接：</w:t>
      </w:r>
      <w:r>
        <w:fldChar w:fldCharType="begin"/>
      </w:r>
      <w:r>
        <w:instrText xml:space="preserve"> HYPERLINK "https://app.cycnet.com.cn/sxx/public/login" \t "_blank" </w:instrText>
      </w:r>
      <w:r>
        <w:fldChar w:fldCharType="separate"/>
      </w:r>
      <w:r>
        <w:rPr>
          <w:rFonts w:hint="eastAsia" w:ascii="宋体" w:hAnsi="宋体" w:eastAsia="宋体"/>
          <w:color w:val="000000"/>
          <w:sz w:val="24"/>
          <w:szCs w:val="24"/>
        </w:rPr>
        <w:t>https://app.cycnet.com.cn/sxx/public/login</w:t>
      </w:r>
      <w:r>
        <w:rPr>
          <w:rFonts w:hint="eastAsia" w:ascii="宋体" w:hAnsi="宋体" w:eastAsia="宋体"/>
          <w:color w:val="000000"/>
          <w:sz w:val="24"/>
          <w:szCs w:val="24"/>
        </w:rPr>
        <w:fldChar w:fldCharType="end"/>
      </w:r>
    </w:p>
    <w:p>
      <w:pPr>
        <w:spacing w:line="560" w:lineRule="exact"/>
        <w:rPr>
          <w:rFonts w:ascii="宋体" w:hAnsi="宋体" w:eastAsia="宋体"/>
          <w:color w:val="000000"/>
          <w:sz w:val="24"/>
          <w:szCs w:val="24"/>
        </w:rPr>
      </w:pPr>
    </w:p>
    <w:p>
      <w:pPr>
        <w:jc w:val="center"/>
        <w:rPr>
          <w:rFonts w:ascii="宋体" w:hAnsi="宋体" w:eastAsia="宋体"/>
          <w:sz w:val="24"/>
          <w:szCs w:val="24"/>
        </w:rPr>
      </w:pPr>
      <w:r>
        <w:rPr>
          <w:rFonts w:ascii="宋体" w:hAnsi="宋体" w:eastAsia="宋体"/>
          <w:sz w:val="24"/>
          <w:szCs w:val="24"/>
        </w:rPr>
        <w:drawing>
          <wp:inline distT="0" distB="0" distL="0" distR="0">
            <wp:extent cx="5271770" cy="2671445"/>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1770" cy="2671445"/>
                    </a:xfrm>
                    <a:prstGeom prst="rect">
                      <a:avLst/>
                    </a:prstGeom>
                    <a:noFill/>
                    <a:ln>
                      <a:noFill/>
                    </a:ln>
                  </pic:spPr>
                </pic:pic>
              </a:graphicData>
            </a:graphic>
          </wp:inline>
        </w:drawing>
      </w:r>
    </w:p>
    <w:p>
      <w:pPr>
        <w:jc w:val="center"/>
        <w:rPr>
          <w:rFonts w:ascii="宋体" w:hAnsi="宋体" w:eastAsia="宋体"/>
          <w:sz w:val="24"/>
          <w:szCs w:val="24"/>
        </w:rPr>
      </w:pPr>
      <w:r>
        <w:rPr>
          <w:rFonts w:ascii="宋体" w:hAnsi="宋体" w:eastAsia="宋体"/>
          <w:sz w:val="24"/>
          <w:szCs w:val="24"/>
        </w:rPr>
        <w:drawing>
          <wp:inline distT="0" distB="0" distL="0" distR="0">
            <wp:extent cx="5271770" cy="2607945"/>
            <wp:effectExtent l="0" t="0" r="508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1770" cy="2607945"/>
                    </a:xfrm>
                    <a:prstGeom prst="rect">
                      <a:avLst/>
                    </a:prstGeom>
                    <a:noFill/>
                    <a:ln>
                      <a:noFill/>
                    </a:ln>
                  </pic:spPr>
                </pic:pic>
              </a:graphicData>
            </a:graphic>
          </wp:inline>
        </w:drawing>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根据上述投稿要求及说明，上传稿件标题及正文和插图。</w:t>
      </w:r>
    </w:p>
    <w:p>
      <w:pPr>
        <w:spacing w:line="560" w:lineRule="exact"/>
        <w:ind w:firstLine="645"/>
        <w:rPr>
          <w:rFonts w:ascii="宋体" w:hAnsi="宋体" w:eastAsia="宋体"/>
          <w:color w:val="000000"/>
          <w:sz w:val="24"/>
          <w:szCs w:val="24"/>
        </w:rPr>
      </w:pPr>
      <w:r>
        <w:rPr>
          <w:rFonts w:hint="eastAsia" w:ascii="宋体" w:hAnsi="宋体" w:eastAsia="宋体"/>
          <w:color w:val="000000"/>
          <w:sz w:val="24"/>
          <w:szCs w:val="24"/>
        </w:rPr>
        <w:t>填写完内容后选择发布方式（可以选择直接发布）和文章类型（文字类稿件，如果偏新闻性，请选择“三下乡-实践纪实”，如果偏个人感悟，请选择“三下乡-感悟收获”；组图类稿件请选择“三下乡-实践图片”栏目，视频类稿件请选择“三下乡-实践视频”栏目），点击“完成”即可完成投稿。</w:t>
      </w:r>
    </w:p>
    <w:p>
      <w:pPr>
        <w:spacing w:line="560" w:lineRule="exact"/>
        <w:rPr>
          <w:rFonts w:ascii="仿宋_GB2312" w:hAnsi="仿宋_GB2312" w:eastAsia="仿宋_GB2312"/>
          <w:color w:val="000000"/>
          <w:sz w:val="32"/>
          <w:szCs w:val="32"/>
        </w:rPr>
      </w:pPr>
    </w:p>
    <w:p>
      <w:pPr>
        <w:spacing w:line="560" w:lineRule="exact"/>
        <w:rPr>
          <w:rFonts w:ascii="仿宋_GB2312" w:hAnsi="仿宋_GB2312" w:eastAsia="仿宋_GB2312"/>
          <w:color w:val="000000"/>
          <w:sz w:val="32"/>
          <w:szCs w:val="32"/>
        </w:rPr>
      </w:pPr>
    </w:p>
    <w:p>
      <w:pPr>
        <w:spacing w:line="560" w:lineRule="exact"/>
        <w:rPr>
          <w:rFonts w:ascii="仿宋_GB2312" w:hAnsi="仿宋_GB2312" w:eastAsia="仿宋_GB2312"/>
          <w:color w:val="000000"/>
          <w:sz w:val="32"/>
          <w:szCs w:val="32"/>
        </w:rPr>
      </w:pPr>
    </w:p>
    <w:p>
      <w:pPr>
        <w:spacing w:line="560" w:lineRule="exact"/>
        <w:rPr>
          <w:rFonts w:ascii="仿宋_GB2312" w:hAnsi="仿宋_GB2312" w:eastAsia="仿宋_GB2312"/>
          <w:color w:val="000000"/>
          <w:sz w:val="32"/>
          <w:szCs w:val="32"/>
        </w:rPr>
      </w:pPr>
    </w:p>
    <w:p>
      <w:pPr>
        <w:adjustRightInd w:val="0"/>
        <w:snapToGrid w:val="0"/>
        <w:spacing w:line="500" w:lineRule="exact"/>
        <w:rPr>
          <w:rFonts w:ascii="黑体" w:hAnsi="黑体" w:eastAsia="黑体" w:cs="方正小标宋简体"/>
          <w:sz w:val="30"/>
          <w:szCs w:val="30"/>
        </w:rPr>
      </w:pPr>
      <w:r>
        <w:rPr>
          <w:rFonts w:hint="eastAsia" w:ascii="黑体" w:hAnsi="黑体" w:eastAsia="黑体" w:cs="方正小标宋简体"/>
          <w:sz w:val="30"/>
          <w:szCs w:val="30"/>
        </w:rPr>
        <w:t>附件</w:t>
      </w:r>
    </w:p>
    <w:p>
      <w:pPr>
        <w:adjustRightInd w:val="0"/>
        <w:snapToGrid w:val="0"/>
        <w:spacing w:line="500" w:lineRule="exact"/>
        <w:jc w:val="center"/>
        <w:rPr>
          <w:rFonts w:ascii="黑体" w:hAnsi="黑体" w:eastAsia="黑体" w:cs="方正小标宋简体"/>
          <w:sz w:val="32"/>
          <w:szCs w:val="32"/>
        </w:rPr>
      </w:pPr>
      <w:r>
        <w:rPr>
          <w:rFonts w:hint="eastAsia" w:ascii="黑体" w:hAnsi="黑体" w:eastAsia="黑体" w:cs="方正小标宋简体"/>
          <w:sz w:val="32"/>
          <w:szCs w:val="32"/>
        </w:rPr>
        <w:t>“中青校园”视频稿件说明文档</w:t>
      </w:r>
    </w:p>
    <w:tbl>
      <w:tblPr>
        <w:tblStyle w:val="10"/>
        <w:tblpPr w:leftFromText="180" w:rightFromText="180" w:vertAnchor="text" w:horzAnchor="page" w:tblpXSpec="center" w:tblpY="49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2836"/>
        <w:gridCol w:w="1134"/>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szCs w:val="24"/>
              </w:rPr>
            </w:pPr>
            <w:r>
              <w:rPr>
                <w:rFonts w:hint="eastAsia" w:ascii="宋体" w:hAnsi="宋体" w:eastAsia="宋体" w:cs="方正仿宋简体"/>
                <w:sz w:val="24"/>
              </w:rPr>
              <w:t>稿件标题</w:t>
            </w:r>
          </w:p>
        </w:tc>
        <w:tc>
          <w:tcPr>
            <w:tcW w:w="724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color w:val="595959"/>
                <w:sz w:val="24"/>
              </w:rPr>
              <w:t>10-26个汉字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7"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sz w:val="24"/>
              </w:rPr>
              <w:t>内容简介</w:t>
            </w:r>
          </w:p>
        </w:tc>
        <w:tc>
          <w:tcPr>
            <w:tcW w:w="724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rPr>
                <w:rFonts w:ascii="宋体" w:hAnsi="宋体" w:eastAsia="宋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sz w:val="24"/>
              </w:rPr>
              <w:t>主要拍摄者</w:t>
            </w:r>
          </w:p>
        </w:tc>
        <w:tc>
          <w:tcPr>
            <w:tcW w:w="724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rPr>
                <w:rFonts w:ascii="宋体" w:hAnsi="宋体" w:eastAsia="宋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sz w:val="24"/>
              </w:rPr>
              <w:t>团队名称</w:t>
            </w:r>
          </w:p>
        </w:tc>
        <w:tc>
          <w:tcPr>
            <w:tcW w:w="724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rPr>
                <w:rFonts w:ascii="宋体" w:hAnsi="宋体" w:eastAsia="宋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sz w:val="24"/>
              </w:rPr>
              <w:t>投稿人姓名</w:t>
            </w:r>
          </w:p>
        </w:tc>
        <w:tc>
          <w:tcPr>
            <w:tcW w:w="2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rPr>
                <w:rFonts w:ascii="宋体" w:hAnsi="宋体" w:eastAsia="宋体" w:cs="方正仿宋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ind w:firstLine="86" w:firstLineChars="36"/>
              <w:jc w:val="center"/>
              <w:rPr>
                <w:rFonts w:ascii="宋体" w:hAnsi="宋体" w:eastAsia="宋体" w:cs="方正仿宋简体"/>
                <w:sz w:val="24"/>
              </w:rPr>
            </w:pPr>
            <w:r>
              <w:rPr>
                <w:rFonts w:hint="eastAsia" w:ascii="宋体" w:hAnsi="宋体" w:eastAsia="宋体" w:cs="方正仿宋简体"/>
                <w:sz w:val="24"/>
              </w:rPr>
              <w:t>学校</w:t>
            </w:r>
          </w:p>
        </w:tc>
        <w:tc>
          <w:tcPr>
            <w:tcW w:w="3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left"/>
              <w:rPr>
                <w:rFonts w:ascii="宋体" w:hAnsi="宋体" w:eastAsia="宋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8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rFonts w:ascii="宋体" w:hAnsi="宋体" w:eastAsia="宋体" w:cs="方正仿宋简体"/>
                <w:sz w:val="24"/>
              </w:rPr>
            </w:pPr>
            <w:r>
              <w:rPr>
                <w:rFonts w:hint="eastAsia" w:ascii="宋体" w:hAnsi="宋体" w:eastAsia="宋体" w:cs="方正仿宋简体"/>
                <w:sz w:val="24"/>
              </w:rPr>
              <w:t>手机</w:t>
            </w:r>
          </w:p>
        </w:tc>
        <w:tc>
          <w:tcPr>
            <w:tcW w:w="2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rPr>
                <w:rFonts w:ascii="宋体" w:hAnsi="宋体" w:eastAsia="宋体" w:cs="方正仿宋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ind w:firstLine="86" w:firstLineChars="36"/>
              <w:jc w:val="center"/>
              <w:rPr>
                <w:rFonts w:ascii="宋体" w:hAnsi="宋体" w:eastAsia="宋体" w:cs="方正仿宋简体"/>
                <w:sz w:val="24"/>
              </w:rPr>
            </w:pPr>
            <w:r>
              <w:rPr>
                <w:rFonts w:hint="eastAsia" w:ascii="宋体" w:hAnsi="宋体" w:eastAsia="宋体" w:cs="方正仿宋简体"/>
                <w:sz w:val="24"/>
              </w:rPr>
              <w:t>QQ</w:t>
            </w:r>
          </w:p>
        </w:tc>
        <w:tc>
          <w:tcPr>
            <w:tcW w:w="32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left"/>
              <w:rPr>
                <w:rFonts w:ascii="宋体" w:hAnsi="宋体" w:eastAsia="宋体" w:cs="方正仿宋简体"/>
                <w:sz w:val="24"/>
              </w:rPr>
            </w:pPr>
          </w:p>
        </w:tc>
      </w:tr>
    </w:tbl>
    <w:p>
      <w:pPr>
        <w:spacing w:line="480" w:lineRule="exact"/>
        <w:ind w:firstLine="600" w:firstLineChars="200"/>
        <w:jc w:val="left"/>
        <w:rPr>
          <w:rFonts w:ascii="方正仿宋_GBK" w:hAnsi="方正仿宋_GBK" w:eastAsia="方正仿宋_GBK" w:cs="方正仿宋_GBK"/>
          <w:sz w:val="30"/>
          <w:szCs w:val="30"/>
        </w:rPr>
      </w:pPr>
    </w:p>
    <w:p>
      <w:pPr>
        <w:rPr>
          <w:szCs w:val="24"/>
        </w:rPr>
      </w:pPr>
    </w:p>
    <w:p>
      <w:pPr>
        <w:spacing w:line="560" w:lineRule="exact"/>
        <w:rPr>
          <w:rFonts w:ascii="仿宋_GB2312" w:hAnsi="仿宋_GB2312" w:eastAsia="仿宋_GB2312"/>
          <w:color w:val="000000"/>
          <w:sz w:val="32"/>
          <w:szCs w:val="32"/>
        </w:rPr>
      </w:pPr>
      <w:r>
        <w:rPr>
          <w:rFonts w:ascii="仿宋_GB2312" w:hAnsi="仿宋_GB2312" w:eastAsia="仿宋_GB2312"/>
          <w:color w:val="000000"/>
          <w:sz w:val="32"/>
          <w:szCs w:val="32"/>
        </w:rPr>
        <w:fldChar w:fldCharType="begin"/>
      </w:r>
      <w:r>
        <w:rPr>
          <w:rFonts w:ascii="仿宋_GB2312" w:hAnsi="仿宋_GB2312" w:eastAsia="仿宋_GB2312"/>
          <w:color w:val="000000"/>
          <w:sz w:val="32"/>
          <w:szCs w:val="32"/>
        </w:rPr>
        <w:instrText xml:space="preserve"> INCLUDEPICTURE "http://sxx.youth.cn/zytz/sxxtz/202007/W020200713379029855746.png" \* MERGEFORMATINET </w:instrText>
      </w:r>
      <w:r>
        <w:rPr>
          <w:rFonts w:ascii="仿宋_GB2312" w:hAnsi="仿宋_GB2312" w:eastAsia="仿宋_GB2312"/>
          <w:color w:val="000000"/>
          <w:sz w:val="32"/>
          <w:szCs w:val="32"/>
        </w:rPr>
        <w:fldChar w:fldCharType="end"/>
      </w:r>
    </w:p>
    <w:p>
      <w:pPr>
        <w:spacing w:line="360" w:lineRule="auto"/>
        <w:jc w:val="left"/>
        <w:rPr>
          <w:rFonts w:eastAsia="PMingLiU"/>
          <w:lang w:val="zh-TW" w:eastAsia="zh-TW"/>
        </w:rPr>
        <w:sectPr>
          <w:headerReference r:id="rId6" w:type="default"/>
          <w:pgSz w:w="11906" w:h="16838"/>
          <w:pgMar w:top="1440" w:right="1800" w:bottom="1440" w:left="1800" w:header="851" w:footer="992" w:gutter="0"/>
          <w:cols w:space="425" w:num="1"/>
          <w:docGrid w:type="lines" w:linePitch="312" w:charSpace="0"/>
        </w:sectPr>
      </w:pPr>
    </w:p>
    <w:p>
      <w:pPr>
        <w:spacing w:before="156" w:beforeLines="50" w:after="156" w:afterLines="50" w:line="360" w:lineRule="auto"/>
        <w:jc w:val="center"/>
        <w:rPr>
          <w:rFonts w:ascii="方正小标宋简体" w:hAnsi="方正小标宋简体" w:eastAsia="方正小标宋简体" w:cs="方正小标宋简体"/>
          <w:b/>
          <w:color w:val="FF0000"/>
          <w:sz w:val="36"/>
          <w:szCs w:val="36"/>
        </w:rPr>
      </w:pPr>
      <w:bookmarkStart w:id="2" w:name="_Hlk76838792"/>
      <w:bookmarkEnd w:id="2"/>
      <w:r>
        <w:rPr>
          <w:rFonts w:hint="eastAsia" w:ascii="方正小标宋简体" w:hAnsi="方正小标宋简体" w:eastAsia="方正小标宋简体" w:cs="方正小标宋简体"/>
          <w:b/>
          <w:color w:val="FF0000"/>
          <w:sz w:val="36"/>
          <w:szCs w:val="36"/>
        </w:rPr>
        <w:t>重庆大学2022年暑期社会实践活动</w:t>
      </w:r>
    </w:p>
    <w:p>
      <w:pPr>
        <w:spacing w:before="156" w:beforeLines="50" w:after="156" w:afterLines="50" w:line="360" w:lineRule="auto"/>
        <w:jc w:val="center"/>
        <w:rPr>
          <w:rFonts w:ascii="方正小标宋简体" w:hAnsi="方正小标宋简体" w:eastAsia="方正小标宋简体" w:cs="方正小标宋简体"/>
          <w:b/>
          <w:color w:val="FF0000"/>
          <w:sz w:val="36"/>
          <w:szCs w:val="36"/>
        </w:rPr>
      </w:pPr>
      <w:bookmarkStart w:id="3" w:name="_Hlk77494425"/>
      <w:r>
        <w:rPr>
          <w:rFonts w:hint="eastAsia" w:ascii="方正小标宋简体" w:hAnsi="方正小标宋简体" w:eastAsia="方正小标宋简体" w:cs="方正小标宋简体"/>
          <w:b/>
          <w:color w:val="FF0000"/>
          <w:sz w:val="36"/>
          <w:szCs w:val="36"/>
        </w:rPr>
        <w:t>重庆晨报·上游新闻展播操作指南</w:t>
      </w:r>
      <w:bookmarkStart w:id="4" w:name="_Toc76671543"/>
      <w:bookmarkStart w:id="5" w:name="_Toc76671480"/>
      <w:bookmarkStart w:id="6" w:name="_Toc76671439"/>
      <w:bookmarkStart w:id="7" w:name="_Toc76841669"/>
      <w:bookmarkStart w:id="8" w:name="_Toc76674661"/>
      <w:bookmarkStart w:id="9" w:name="_Toc76671844"/>
      <w:bookmarkStart w:id="10" w:name="_Toc76671786"/>
      <w:bookmarkStart w:id="11" w:name="_Toc76841613"/>
    </w:p>
    <w:bookmarkEnd w:id="3"/>
    <w:p>
      <w:pPr>
        <w:spacing w:line="360" w:lineRule="auto"/>
        <w:rPr>
          <w:rFonts w:ascii="宋体" w:hAnsi="宋体" w:eastAsia="宋体"/>
          <w:sz w:val="24"/>
          <w:szCs w:val="24"/>
          <w:shd w:val="clear" w:color="auto" w:fill="FFFFFF"/>
        </w:rPr>
      </w:pPr>
      <w:r>
        <w:rPr>
          <w:rFonts w:hint="eastAsia" w:ascii="宋体" w:hAnsi="宋体" w:eastAsia="宋体"/>
          <w:sz w:val="24"/>
          <w:szCs w:val="24"/>
          <w:shd w:val="clear" w:color="auto" w:fill="FFFFFF"/>
        </w:rPr>
        <w:t>一、登陆注册</w:t>
      </w:r>
      <w:bookmarkEnd w:id="4"/>
      <w:bookmarkEnd w:id="5"/>
      <w:bookmarkEnd w:id="6"/>
      <w:bookmarkEnd w:id="7"/>
      <w:bookmarkEnd w:id="8"/>
      <w:bookmarkEnd w:id="9"/>
      <w:bookmarkEnd w:id="10"/>
      <w:bookmarkEnd w:id="11"/>
    </w:p>
    <w:p>
      <w:pPr>
        <w:spacing w:line="360" w:lineRule="auto"/>
        <w:ind w:firstLine="480" w:firstLineChars="200"/>
        <w:rPr>
          <w:rFonts w:ascii="宋体" w:hAnsi="宋体" w:eastAsia="宋体"/>
          <w:spacing w:val="8"/>
          <w:sz w:val="24"/>
          <w:szCs w:val="24"/>
        </w:rPr>
      </w:pPr>
      <w:r>
        <w:rPr>
          <w:rFonts w:hint="eastAsia" w:ascii="宋体" w:hAnsi="宋体" w:eastAsia="宋体"/>
          <w:sz w:val="24"/>
          <w:szCs w:val="24"/>
        </w:rPr>
        <w:drawing>
          <wp:anchor distT="0" distB="0" distL="114300" distR="114300" simplePos="0" relativeHeight="251677696" behindDoc="0" locked="0" layoutInCell="1" allowOverlap="1">
            <wp:simplePos x="0" y="0"/>
            <wp:positionH relativeFrom="column">
              <wp:posOffset>1654810</wp:posOffset>
            </wp:positionH>
            <wp:positionV relativeFrom="paragraph">
              <wp:posOffset>1417955</wp:posOffset>
            </wp:positionV>
            <wp:extent cx="1961515" cy="1955165"/>
            <wp:effectExtent l="0" t="0" r="635" b="6985"/>
            <wp:wrapTopAndBottom/>
            <wp:docPr id="40" name="图片 40" descr="1624865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24865056(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61515" cy="1955165"/>
                    </a:xfrm>
                    <a:prstGeom prst="rect">
                      <a:avLst/>
                    </a:prstGeom>
                  </pic:spPr>
                </pic:pic>
              </a:graphicData>
            </a:graphic>
          </wp:anchor>
        </w:drawing>
      </w:r>
      <w:r>
        <w:rPr>
          <w:rFonts w:hint="eastAsia" w:ascii="宋体" w:hAnsi="宋体" w:eastAsia="宋体"/>
          <w:spacing w:val="8"/>
          <w:sz w:val="24"/>
          <w:szCs w:val="24"/>
        </w:rPr>
        <w:t>手机扫码或在应用商店搜索、下载“上游新闻”，注册并登录。（建议：用常用的手机号注册，后续发稿会用到此账号）</w:t>
      </w:r>
    </w:p>
    <w:p>
      <w:pPr>
        <w:spacing w:line="360" w:lineRule="auto"/>
        <w:rPr>
          <w:rFonts w:ascii="宋体" w:hAnsi="宋体" w:eastAsia="宋体"/>
          <w:sz w:val="24"/>
          <w:szCs w:val="24"/>
          <w:shd w:val="clear" w:color="auto" w:fill="FFFFFF"/>
        </w:rPr>
      </w:pPr>
      <w:bookmarkStart w:id="12" w:name="_Toc76671440"/>
      <w:bookmarkStart w:id="13" w:name="_Toc76671544"/>
      <w:bookmarkStart w:id="14" w:name="_Toc76841670"/>
      <w:bookmarkStart w:id="15" w:name="_Toc76671787"/>
      <w:bookmarkStart w:id="16" w:name="_Toc76671845"/>
      <w:bookmarkStart w:id="17" w:name="_Toc76674662"/>
      <w:bookmarkStart w:id="18" w:name="_Toc76841614"/>
      <w:bookmarkStart w:id="19" w:name="_Toc76671481"/>
      <w:r>
        <w:rPr>
          <w:rFonts w:hint="eastAsia" w:ascii="宋体" w:hAnsi="宋体" w:eastAsia="宋体"/>
          <w:sz w:val="24"/>
          <w:szCs w:val="24"/>
          <w:shd w:val="clear" w:color="auto" w:fill="FFFFFF"/>
        </w:rPr>
        <w:t>二、进行认证</w:t>
      </w:r>
      <w:bookmarkEnd w:id="12"/>
      <w:bookmarkEnd w:id="13"/>
      <w:bookmarkEnd w:id="14"/>
      <w:bookmarkEnd w:id="15"/>
      <w:bookmarkEnd w:id="16"/>
      <w:bookmarkEnd w:id="17"/>
      <w:bookmarkEnd w:id="18"/>
      <w:bookmarkEnd w:id="19"/>
    </w:p>
    <w:p>
      <w:pPr>
        <w:spacing w:line="360" w:lineRule="auto"/>
        <w:ind w:firstLine="512" w:firstLineChars="200"/>
        <w:rPr>
          <w:rFonts w:ascii="宋体" w:hAnsi="宋体" w:eastAsia="宋体"/>
          <w:spacing w:val="8"/>
          <w:sz w:val="24"/>
          <w:szCs w:val="24"/>
        </w:rPr>
      </w:pPr>
      <w:r>
        <w:rPr>
          <w:rFonts w:hint="eastAsia" w:ascii="宋体" w:hAnsi="宋体" w:eastAsia="宋体"/>
          <w:spacing w:val="8"/>
          <w:sz w:val="24"/>
          <w:szCs w:val="24"/>
        </w:rPr>
        <w:t>点击“我的”找到“创作”，此时页面会提示“尚未认证上游号，是否前往认证”，点击“认证”。下拉选择“其他组织”。</w:t>
      </w:r>
    </w:p>
    <w:p>
      <w:pPr>
        <w:spacing w:line="360" w:lineRule="auto"/>
        <w:ind w:firstLine="480" w:firstLineChars="200"/>
        <w:rPr>
          <w:rFonts w:ascii="宋体" w:hAnsi="宋体" w:eastAsia="宋体"/>
          <w:sz w:val="24"/>
          <w:szCs w:val="24"/>
        </w:rPr>
      </w:pPr>
      <w:r>
        <w:rPr>
          <w:rFonts w:hint="eastAsia" w:ascii="宋体" w:hAnsi="宋体" w:eastAsia="宋体"/>
          <w:sz w:val="24"/>
          <w:szCs w:val="24"/>
        </w:rPr>
        <w:drawing>
          <wp:anchor distT="0" distB="0" distL="114300" distR="114300" simplePos="0" relativeHeight="251680768" behindDoc="1" locked="0" layoutInCell="1" allowOverlap="1">
            <wp:simplePos x="0" y="0"/>
            <wp:positionH relativeFrom="margin">
              <wp:posOffset>2631440</wp:posOffset>
            </wp:positionH>
            <wp:positionV relativeFrom="paragraph">
              <wp:posOffset>92075</wp:posOffset>
            </wp:positionV>
            <wp:extent cx="1796415" cy="3332480"/>
            <wp:effectExtent l="0" t="0" r="0" b="1270"/>
            <wp:wrapTight wrapText="bothSides">
              <wp:wrapPolygon>
                <wp:start x="0" y="0"/>
                <wp:lineTo x="0" y="21485"/>
                <wp:lineTo x="21302" y="21485"/>
                <wp:lineTo x="21302" y="0"/>
                <wp:lineTo x="0" y="0"/>
              </wp:wrapPolygon>
            </wp:wrapTight>
            <wp:docPr id="41" name="图片 41" descr="1624865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24865189(1)"/>
                    <pic:cNvPicPr>
                      <a:picLocks noChangeAspect="1"/>
                    </pic:cNvPicPr>
                  </pic:nvPicPr>
                  <pic:blipFill>
                    <a:blip r:embed="rId32">
                      <a:extLst>
                        <a:ext uri="{28A0092B-C50C-407E-A947-70E740481C1C}">
                          <a14:useLocalDpi xmlns:a14="http://schemas.microsoft.com/office/drawing/2010/main" val="0"/>
                        </a:ext>
                      </a:extLst>
                    </a:blip>
                    <a:srcRect l="11109" t="-1" r="41944" b="1121"/>
                    <a:stretch>
                      <a:fillRect/>
                    </a:stretch>
                  </pic:blipFill>
                  <pic:spPr>
                    <a:xfrm>
                      <a:off x="0" y="0"/>
                      <a:ext cx="1796415" cy="3332480"/>
                    </a:xfrm>
                    <a:prstGeom prst="rect">
                      <a:avLst/>
                    </a:prstGeom>
                    <a:ln>
                      <a:noFill/>
                    </a:ln>
                  </pic:spPr>
                </pic:pic>
              </a:graphicData>
            </a:graphic>
          </wp:anchor>
        </w:drawing>
      </w:r>
      <w:r>
        <w:rPr>
          <w:rFonts w:ascii="宋体" w:hAnsi="宋体" w:eastAsia="宋体"/>
          <w:sz w:val="24"/>
          <w:szCs w:val="24"/>
        </w:rPr>
        <w:drawing>
          <wp:inline distT="0" distB="0" distL="114300" distR="114300">
            <wp:extent cx="1654810" cy="3369945"/>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a:stretch>
                      <a:fillRect/>
                    </a:stretch>
                  </pic:blipFill>
                  <pic:spPr>
                    <a:xfrm>
                      <a:off x="0" y="0"/>
                      <a:ext cx="1660268" cy="3381605"/>
                    </a:xfrm>
                    <a:prstGeom prst="rect">
                      <a:avLst/>
                    </a:prstGeom>
                    <a:noFill/>
                    <a:ln>
                      <a:noFill/>
                    </a:ln>
                  </pic:spPr>
                </pic:pic>
              </a:graphicData>
            </a:graphic>
          </wp:inline>
        </w:drawing>
      </w:r>
    </w:p>
    <w:p>
      <w:pPr>
        <w:spacing w:line="360" w:lineRule="auto"/>
        <w:rPr>
          <w:rFonts w:ascii="宋体" w:hAnsi="宋体" w:eastAsia="宋体"/>
          <w:sz w:val="24"/>
          <w:szCs w:val="24"/>
        </w:rPr>
      </w:pPr>
      <w:bookmarkStart w:id="20" w:name="_Toc76671441"/>
      <w:bookmarkStart w:id="21" w:name="_Toc76671788"/>
      <w:bookmarkStart w:id="22" w:name="_Toc76841671"/>
      <w:bookmarkStart w:id="23" w:name="_Toc76674663"/>
      <w:bookmarkStart w:id="24" w:name="_Toc76841615"/>
      <w:bookmarkStart w:id="25" w:name="_Toc76671482"/>
      <w:bookmarkStart w:id="26" w:name="_Toc76671846"/>
      <w:bookmarkStart w:id="27" w:name="_Toc76671545"/>
      <w:r>
        <w:rPr>
          <w:rFonts w:hint="eastAsia" w:ascii="宋体" w:hAnsi="宋体" w:eastAsia="宋体"/>
          <w:sz w:val="24"/>
          <w:szCs w:val="24"/>
        </w:rPr>
        <w:t>三、填写账号资料</w:t>
      </w:r>
      <w:bookmarkEnd w:id="20"/>
      <w:bookmarkEnd w:id="21"/>
      <w:bookmarkEnd w:id="22"/>
      <w:bookmarkEnd w:id="23"/>
      <w:bookmarkEnd w:id="24"/>
      <w:bookmarkEnd w:id="25"/>
      <w:bookmarkEnd w:id="26"/>
      <w:bookmarkEnd w:id="27"/>
    </w:p>
    <w:p>
      <w:pPr>
        <w:spacing w:line="360" w:lineRule="auto"/>
        <w:ind w:firstLine="480" w:firstLineChars="200"/>
        <w:rPr>
          <w:rFonts w:ascii="宋体" w:hAnsi="宋体" w:eastAsia="宋体"/>
          <w:sz w:val="24"/>
          <w:szCs w:val="24"/>
        </w:rPr>
      </w:pPr>
      <w:r>
        <w:rPr>
          <w:rFonts w:hint="eastAsia" w:ascii="宋体" w:hAnsi="宋体" w:eastAsia="宋体"/>
          <w:sz w:val="24"/>
          <w:szCs w:val="24"/>
        </w:rPr>
        <w:t>上游号名称：团队名称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上游号介绍：学校名+团队名+简介/口号。</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【例1】上游号名称：语你同行</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上游号简介：重庆大学“语你同行”社会实践团，推普送教上门，助力乡村振兴。</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【例2】上游号名称：青春向党筑梦团</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上游号简介：重庆大学XX学院（填写学院标准全称）“青春向党筑梦”社会实践团，用心下乡，满载希望。</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领域：下拉勾选“校园”</w:t>
      </w:r>
    </w:p>
    <w:p>
      <w:pPr>
        <w:spacing w:line="360" w:lineRule="auto"/>
        <w:ind w:firstLine="480" w:firstLineChars="200"/>
        <w:rPr>
          <w:rFonts w:ascii="宋体" w:hAnsi="宋体" w:eastAsia="宋体"/>
          <w:color w:val="FF0000"/>
          <w:sz w:val="24"/>
          <w:szCs w:val="24"/>
        </w:rPr>
      </w:pPr>
      <w:r>
        <w:rPr>
          <w:rFonts w:hint="eastAsia" w:ascii="宋体" w:hAnsi="宋体" w:eastAsia="宋体"/>
          <w:sz w:val="24"/>
          <w:szCs w:val="24"/>
        </w:rPr>
        <w:t>上游号头像：上传团队LOGO或校徽，</w:t>
      </w:r>
      <w:r>
        <w:rPr>
          <w:rFonts w:hint="eastAsia" w:ascii="宋体" w:hAnsi="宋体" w:eastAsia="宋体"/>
          <w:color w:val="FF0000"/>
          <w:sz w:val="24"/>
          <w:szCs w:val="24"/>
        </w:rPr>
        <w:t>建议尺寸240*240（正方形）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运营人证件：上传账号管理员身份证正面照片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资质证明：因已开通绿色通道，若无证明，则上传账号管理员身份证正面照片</w:t>
      </w:r>
    </w:p>
    <w:p>
      <w:pPr>
        <w:spacing w:line="360" w:lineRule="auto"/>
        <w:ind w:firstLine="482" w:firstLineChars="200"/>
        <w:rPr>
          <w:rFonts w:ascii="宋体" w:hAnsi="宋体" w:eastAsia="宋体"/>
          <w:sz w:val="24"/>
          <w:szCs w:val="24"/>
        </w:rPr>
      </w:pPr>
      <w:r>
        <w:rPr>
          <w:rFonts w:hint="eastAsia" w:ascii="宋体" w:hAnsi="宋体" w:eastAsia="宋体"/>
          <w:b/>
          <w:bCs/>
          <w:sz w:val="24"/>
          <w:szCs w:val="24"/>
        </w:rPr>
        <w:drawing>
          <wp:inline distT="0" distB="0" distL="114300" distR="114300">
            <wp:extent cx="2082800" cy="4352925"/>
            <wp:effectExtent l="0" t="0" r="12700" b="9525"/>
            <wp:docPr id="46" name="图片 46" descr="e2e7e6c5ad67a6e58c4f6fa9d5c7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2e7e6c5ad67a6e58c4f6fa9d5c7d47"/>
                    <pic:cNvPicPr>
                      <a:picLocks noChangeAspect="1"/>
                    </pic:cNvPicPr>
                  </pic:nvPicPr>
                  <pic:blipFill>
                    <a:blip r:embed="rId34"/>
                    <a:stretch>
                      <a:fillRect/>
                    </a:stretch>
                  </pic:blipFill>
                  <pic:spPr>
                    <a:xfrm>
                      <a:off x="0" y="0"/>
                      <a:ext cx="2082800" cy="4352925"/>
                    </a:xfrm>
                    <a:prstGeom prst="rect">
                      <a:avLst/>
                    </a:prstGeom>
                  </pic:spPr>
                </pic:pic>
              </a:graphicData>
            </a:graphic>
          </wp:inline>
        </w:drawing>
      </w:r>
      <w:r>
        <w:rPr>
          <w:rFonts w:hint="eastAsia" w:ascii="宋体" w:hAnsi="宋体" w:eastAsia="宋体"/>
          <w:b/>
          <w:bCs/>
          <w:sz w:val="24"/>
          <w:szCs w:val="24"/>
        </w:rPr>
        <w:drawing>
          <wp:inline distT="0" distB="0" distL="114300" distR="114300">
            <wp:extent cx="2171700" cy="4319270"/>
            <wp:effectExtent l="0" t="0" r="0" b="5080"/>
            <wp:docPr id="47" name="图片 47" descr="139fd578ff265855a779a75f5e12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39fd578ff265855a779a75f5e127d1"/>
                    <pic:cNvPicPr>
                      <a:picLocks noChangeAspect="1"/>
                    </pic:cNvPicPr>
                  </pic:nvPicPr>
                  <pic:blipFill>
                    <a:blip r:embed="rId35"/>
                    <a:stretch>
                      <a:fillRect/>
                    </a:stretch>
                  </pic:blipFill>
                  <pic:spPr>
                    <a:xfrm>
                      <a:off x="0" y="0"/>
                      <a:ext cx="2171700" cy="4319270"/>
                    </a:xfrm>
                    <a:prstGeom prst="rect">
                      <a:avLst/>
                    </a:prstGeom>
                  </pic:spPr>
                </pic:pic>
              </a:graphicData>
            </a:graphic>
          </wp:inline>
        </w:drawing>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提交认证后，及时将上游号名称发给校团委负责人办理。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联系人：包老师 </w:t>
      </w:r>
      <w:r>
        <w:rPr>
          <w:rFonts w:ascii="宋体" w:hAnsi="宋体" w:eastAsia="宋体"/>
          <w:sz w:val="24"/>
          <w:szCs w:val="24"/>
        </w:rPr>
        <w:t>18723124260</w:t>
      </w:r>
      <w:r>
        <w:rPr>
          <w:rFonts w:hint="eastAsia" w:ascii="宋体" w:hAnsi="宋体" w:eastAsia="宋体"/>
          <w:sz w:val="24"/>
          <w:szCs w:val="24"/>
        </w:rPr>
        <w:t xml:space="preserve">，罗同学 </w:t>
      </w:r>
      <w:r>
        <w:rPr>
          <w:rFonts w:ascii="宋体" w:hAnsi="宋体" w:eastAsia="宋体"/>
          <w:sz w:val="24"/>
          <w:szCs w:val="24"/>
        </w:rPr>
        <w:t>15272798452</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可在A</w:t>
      </w:r>
      <w:r>
        <w:rPr>
          <w:rFonts w:ascii="宋体" w:hAnsi="宋体" w:eastAsia="宋体"/>
          <w:sz w:val="24"/>
          <w:szCs w:val="24"/>
        </w:rPr>
        <w:t>PP</w:t>
      </w:r>
      <w:r>
        <w:rPr>
          <w:rFonts w:hint="eastAsia" w:ascii="宋体" w:hAnsi="宋体" w:eastAsia="宋体"/>
          <w:sz w:val="24"/>
          <w:szCs w:val="24"/>
        </w:rPr>
        <w:t>上游号板块中搜索关注“重大青年”。</w:t>
      </w:r>
    </w:p>
    <w:p>
      <w:pPr>
        <w:spacing w:line="360" w:lineRule="auto"/>
        <w:ind w:firstLine="480" w:firstLineChars="200"/>
        <w:rPr>
          <w:rFonts w:ascii="宋体" w:hAnsi="宋体" w:eastAsia="宋体"/>
          <w:sz w:val="24"/>
          <w:szCs w:val="24"/>
        </w:rPr>
      </w:pPr>
      <w:bookmarkStart w:id="28" w:name="_Toc76841672"/>
      <w:r>
        <w:rPr>
          <w:rFonts w:hint="eastAsia" w:ascii="宋体" w:hAnsi="宋体" w:eastAsia="宋体"/>
          <w:sz w:val="24"/>
          <w:szCs w:val="24"/>
        </w:rPr>
        <w:t>四、内容发布</w:t>
      </w:r>
      <w:bookmarkEnd w:id="28"/>
    </w:p>
    <w:p>
      <w:pPr>
        <w:spacing w:line="360" w:lineRule="auto"/>
        <w:ind w:firstLine="480" w:firstLineChars="200"/>
        <w:rPr>
          <w:rFonts w:ascii="宋体" w:hAnsi="宋体" w:eastAsia="宋体"/>
          <w:b/>
          <w:bCs/>
          <w:sz w:val="24"/>
          <w:szCs w:val="24"/>
        </w:rPr>
      </w:pPr>
      <w:bookmarkStart w:id="29" w:name="_Toc76841673"/>
      <w:bookmarkStart w:id="30" w:name="_Toc76841616"/>
      <w:r>
        <w:rPr>
          <w:rFonts w:hint="eastAsia" w:ascii="宋体" w:hAnsi="宋体" w:eastAsia="宋体"/>
          <w:sz w:val="24"/>
          <w:szCs w:val="24"/>
        </w:rPr>
        <w:t>（一）手机端发布</w:t>
      </w:r>
      <w:bookmarkEnd w:id="29"/>
      <w:bookmarkEnd w:id="30"/>
    </w:p>
    <w:p>
      <w:pPr>
        <w:spacing w:line="360" w:lineRule="auto"/>
        <w:ind w:firstLine="480" w:firstLineChars="200"/>
        <w:rPr>
          <w:rFonts w:ascii="宋体" w:hAnsi="宋体" w:eastAsia="宋体"/>
          <w:sz w:val="24"/>
          <w:szCs w:val="24"/>
        </w:rPr>
      </w:pPr>
      <w:r>
        <w:rPr>
          <w:rFonts w:hint="eastAsia" w:ascii="宋体" w:hAnsi="宋体" w:eastAsia="宋体"/>
          <w:sz w:val="24"/>
          <w:szCs w:val="24"/>
        </w:rPr>
        <w:t>在手机端打开上游新闻APP，进入“我的”→“创作”，即可发布相关内容。</w:t>
      </w:r>
    </w:p>
    <w:p>
      <w:pPr>
        <w:spacing w:line="360" w:lineRule="auto"/>
        <w:ind w:firstLine="480" w:firstLineChars="200"/>
        <w:rPr>
          <w:rFonts w:ascii="宋体" w:hAnsi="宋体" w:eastAsia="宋体"/>
          <w:sz w:val="24"/>
          <w:szCs w:val="24"/>
        </w:rPr>
      </w:pPr>
      <w:bookmarkStart w:id="31" w:name="_Toc76841674"/>
      <w:bookmarkStart w:id="32" w:name="_Toc76841617"/>
      <w:r>
        <w:rPr>
          <w:rFonts w:hint="eastAsia" w:ascii="宋体" w:hAnsi="宋体" w:eastAsia="宋体"/>
          <w:sz w:val="24"/>
          <w:szCs w:val="24"/>
        </w:rPr>
        <w:t>（二）电脑端发布</w:t>
      </w:r>
      <w:bookmarkEnd w:id="31"/>
      <w:bookmarkEnd w:id="32"/>
    </w:p>
    <w:p>
      <w:pPr>
        <w:spacing w:line="360" w:lineRule="auto"/>
        <w:ind w:firstLine="480" w:firstLineChars="200"/>
        <w:rPr>
          <w:rFonts w:ascii="宋体" w:hAnsi="宋体" w:eastAsia="宋体"/>
          <w:sz w:val="24"/>
          <w:szCs w:val="24"/>
        </w:rPr>
      </w:pPr>
      <w:r>
        <w:rPr>
          <w:rFonts w:hint="eastAsia" w:ascii="宋体" w:hAnsi="宋体" w:eastAsia="宋体"/>
          <w:sz w:val="24"/>
          <w:szCs w:val="24"/>
        </w:rPr>
        <w:t>在电脑端打开网址</w:t>
      </w:r>
      <w:r>
        <w:fldChar w:fldCharType="begin"/>
      </w:r>
      <w:r>
        <w:instrText xml:space="preserve"> HYPERLINK "https://mp.cqcb.com/" </w:instrText>
      </w:r>
      <w:r>
        <w:fldChar w:fldCharType="separate"/>
      </w:r>
      <w:r>
        <w:rPr>
          <w:rFonts w:hint="eastAsia" w:ascii="宋体" w:hAnsi="宋体" w:eastAsia="宋体"/>
          <w:sz w:val="24"/>
          <w:szCs w:val="24"/>
        </w:rPr>
        <w:t>https://mp.cqcb.com</w:t>
      </w:r>
      <w:r>
        <w:rPr>
          <w:rFonts w:hint="eastAsia" w:ascii="宋体" w:hAnsi="宋体" w:eastAsia="宋体"/>
          <w:sz w:val="24"/>
          <w:szCs w:val="24"/>
        </w:rPr>
        <w:fldChar w:fldCharType="end"/>
      </w:r>
      <w:r>
        <w:rPr>
          <w:rFonts w:hint="eastAsia" w:ascii="宋体" w:hAnsi="宋体" w:eastAsia="宋体"/>
          <w:sz w:val="24"/>
          <w:szCs w:val="24"/>
        </w:rPr>
        <w:t>，填写注册手机号和密码即可登录。</w:t>
      </w:r>
    </w:p>
    <w:p>
      <w:pPr>
        <w:spacing w:line="360" w:lineRule="auto"/>
        <w:ind w:firstLine="480" w:firstLineChars="200"/>
        <w:rPr>
          <w:rFonts w:ascii="宋体" w:hAnsi="宋体" w:eastAsia="宋体"/>
          <w:sz w:val="24"/>
          <w:szCs w:val="24"/>
        </w:rPr>
      </w:pPr>
      <w:r>
        <w:rPr>
          <w:rFonts w:ascii="宋体" w:hAnsi="宋体" w:eastAsia="宋体"/>
          <w:sz w:val="24"/>
          <w:szCs w:val="24"/>
        </w:rPr>
        <w:drawing>
          <wp:inline distT="0" distB="0" distL="114300" distR="114300">
            <wp:extent cx="5507355" cy="1466850"/>
            <wp:effectExtent l="0" t="0" r="17145" b="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6"/>
                    <a:stretch>
                      <a:fillRect/>
                    </a:stretch>
                  </pic:blipFill>
                  <pic:spPr>
                    <a:xfrm>
                      <a:off x="0" y="0"/>
                      <a:ext cx="5507355" cy="1466850"/>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drawing>
          <wp:inline distT="0" distB="0" distL="114300" distR="114300">
            <wp:extent cx="5134610" cy="4122420"/>
            <wp:effectExtent l="0" t="0" r="0" b="0"/>
            <wp:docPr id="49" name="图片 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1"/>
                    <pic:cNvPicPr>
                      <a:picLocks noChangeAspect="1"/>
                    </pic:cNvPicPr>
                  </pic:nvPicPr>
                  <pic:blipFill>
                    <a:blip r:embed="rId37"/>
                    <a:stretch>
                      <a:fillRect/>
                    </a:stretch>
                  </pic:blipFill>
                  <pic:spPr>
                    <a:xfrm>
                      <a:off x="0" y="0"/>
                      <a:ext cx="5139294" cy="4126696"/>
                    </a:xfrm>
                    <a:prstGeom prst="rect">
                      <a:avLst/>
                    </a:prstGeom>
                  </pic:spPr>
                </pic:pic>
              </a:graphicData>
            </a:graphic>
          </wp:inline>
        </w:drawing>
      </w:r>
    </w:p>
    <w:p>
      <w:pPr>
        <w:spacing w:line="360" w:lineRule="auto"/>
        <w:ind w:firstLine="480" w:firstLineChars="200"/>
        <w:rPr>
          <w:rFonts w:ascii="方正小标宋简体" w:hAnsi="方正小标宋简体" w:eastAsia="方正小标宋简体" w:cs="方正小标宋简体"/>
          <w:b/>
          <w:color w:val="FF0000"/>
          <w:sz w:val="36"/>
          <w:szCs w:val="36"/>
        </w:rPr>
        <w:sectPr>
          <w:headerReference r:id="rId7" w:type="default"/>
          <w:pgSz w:w="11906" w:h="16838"/>
          <w:pgMar w:top="1440" w:right="1800" w:bottom="1440" w:left="1800" w:header="851" w:footer="992" w:gutter="0"/>
          <w:cols w:space="425" w:num="1"/>
          <w:docGrid w:type="lines" w:linePitch="312" w:charSpace="0"/>
        </w:sectPr>
      </w:pPr>
      <w:r>
        <w:rPr>
          <w:rFonts w:hint="eastAsia" w:ascii="宋体" w:hAnsi="宋体" w:eastAsia="宋体"/>
          <w:sz w:val="24"/>
          <w:szCs w:val="24"/>
        </w:rPr>
        <w:t>文章类型下拉选择“教育”，选择专题可不选。</w:t>
      </w:r>
    </w:p>
    <w:p>
      <w:pPr>
        <w:spacing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重庆大学2022年暑期社会实践</w:t>
      </w:r>
    </w:p>
    <w:p>
      <w:pPr>
        <w:spacing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调研报告撰写指引</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imes New Roman"/>
          <w:sz w:val="36"/>
          <w:szCs w:val="36"/>
        </w:rPr>
        <w:t>【调研报告封面】</w:t>
      </w:r>
    </w:p>
    <w:p>
      <w:pPr>
        <w:widowControl/>
        <w:spacing w:line="640" w:lineRule="exact"/>
        <w:ind w:left="420" w:leftChars="200" w:firstLine="240" w:firstLineChars="100"/>
        <w:jc w:val="left"/>
        <w:rPr>
          <w:rFonts w:ascii="宋体" w:hAnsi="宋体" w:eastAsia="宋体"/>
          <w:sz w:val="24"/>
          <w:szCs w:val="24"/>
        </w:rPr>
      </w:pPr>
      <w:r>
        <w:rPr>
          <w:rFonts w:hint="eastAsia" w:ascii="宋体" w:hAnsi="宋体" w:eastAsia="宋体"/>
          <w:sz w:val="24"/>
          <w:szCs w:val="24"/>
        </w:rPr>
        <w:t>附后</w:t>
      </w:r>
    </w:p>
    <w:p>
      <w:pPr>
        <w:spacing w:before="156" w:beforeLines="50" w:after="156" w:afterLines="50" w:line="360" w:lineRule="auto"/>
        <w:jc w:val="center"/>
        <w:rPr>
          <w:rFonts w:ascii="黑体" w:hAnsi="黑体" w:eastAsia="黑体" w:cs="Times New Roman"/>
          <w:sz w:val="36"/>
          <w:szCs w:val="36"/>
        </w:rPr>
      </w:pPr>
      <w:r>
        <w:rPr>
          <w:rFonts w:hint="eastAsia" w:ascii="黑体" w:hAnsi="黑体" w:eastAsia="黑体" w:cs="Times New Roman"/>
          <w:sz w:val="36"/>
          <w:szCs w:val="36"/>
        </w:rPr>
        <w:t>【调研报告须包含内容】</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单位信息：</w:t>
      </w:r>
      <w:r>
        <w:rPr>
          <w:rFonts w:hint="eastAsia" w:ascii="宋体" w:hAnsi="宋体" w:eastAsia="宋体"/>
          <w:color w:val="000000"/>
          <w:kern w:val="0"/>
          <w:sz w:val="24"/>
          <w:szCs w:val="24"/>
        </w:rPr>
        <w:t>所属院系/单位/学生组织</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活动基本信息</w:t>
      </w:r>
      <w:r>
        <w:rPr>
          <w:rFonts w:hint="eastAsia" w:ascii="宋体" w:hAnsi="宋体" w:eastAsia="宋体"/>
          <w:color w:val="000000"/>
          <w:kern w:val="0"/>
          <w:sz w:val="24"/>
          <w:szCs w:val="24"/>
        </w:rPr>
        <w:t>：名称、时间、地点、背景、目标、意义、简介、特点等</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活动主题：</w:t>
      </w:r>
      <w:r>
        <w:rPr>
          <w:rFonts w:hint="eastAsia" w:ascii="宋体" w:hAnsi="宋体" w:eastAsia="宋体"/>
          <w:color w:val="000000"/>
          <w:kern w:val="0"/>
          <w:sz w:val="24"/>
          <w:szCs w:val="24"/>
        </w:rPr>
        <w:t>XXX</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活动组织</w:t>
      </w:r>
      <w:r>
        <w:rPr>
          <w:rFonts w:hint="eastAsia" w:ascii="宋体" w:hAnsi="宋体" w:eastAsia="宋体"/>
          <w:color w:val="000000"/>
          <w:kern w:val="0"/>
          <w:sz w:val="24"/>
          <w:szCs w:val="24"/>
        </w:rPr>
        <w:t>：人员组织、责任分工、活动流程等</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活动成果</w:t>
      </w:r>
      <w:r>
        <w:rPr>
          <w:rFonts w:hint="eastAsia" w:ascii="宋体" w:hAnsi="宋体" w:eastAsia="宋体"/>
          <w:color w:val="000000"/>
          <w:kern w:val="0"/>
          <w:sz w:val="24"/>
          <w:szCs w:val="24"/>
        </w:rPr>
        <w:t>：受益人数，积极影响，社会效应，可用具体数据说明</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活动传播：</w:t>
      </w:r>
      <w:r>
        <w:rPr>
          <w:rFonts w:hint="eastAsia" w:ascii="宋体" w:hAnsi="宋体" w:eastAsia="宋体"/>
          <w:color w:val="000000"/>
          <w:kern w:val="0"/>
          <w:sz w:val="24"/>
          <w:szCs w:val="24"/>
        </w:rPr>
        <w:t>宣传策略、宣传途径、媒体报道情况</w:t>
      </w:r>
    </w:p>
    <w:p>
      <w:pPr>
        <w:widowControl/>
        <w:spacing w:line="360" w:lineRule="auto"/>
        <w:ind w:firstLine="482" w:firstLineChars="200"/>
        <w:jc w:val="left"/>
        <w:rPr>
          <w:rFonts w:ascii="宋体" w:hAnsi="宋体" w:eastAsia="宋体"/>
          <w:color w:val="000000"/>
          <w:kern w:val="0"/>
          <w:sz w:val="24"/>
          <w:szCs w:val="24"/>
        </w:rPr>
      </w:pPr>
      <w:r>
        <w:rPr>
          <w:rFonts w:hint="eastAsia" w:ascii="宋体" w:hAnsi="宋体" w:eastAsia="宋体"/>
          <w:b/>
          <w:color w:val="000000"/>
          <w:kern w:val="0"/>
          <w:sz w:val="24"/>
          <w:szCs w:val="24"/>
        </w:rPr>
        <w:t>活动内容</w:t>
      </w:r>
      <w:r>
        <w:rPr>
          <w:rFonts w:hint="eastAsia" w:ascii="宋体" w:hAnsi="宋体" w:eastAsia="宋体"/>
          <w:color w:val="000000"/>
          <w:kern w:val="0"/>
          <w:sz w:val="24"/>
          <w:szCs w:val="24"/>
        </w:rPr>
        <w:t>：前期准备、中期执行、后期总结</w:t>
      </w:r>
    </w:p>
    <w:p>
      <w:pPr>
        <w:spacing w:before="156" w:beforeLines="50" w:after="156" w:afterLines="50" w:line="360" w:lineRule="auto"/>
        <w:jc w:val="center"/>
        <w:rPr>
          <w:rFonts w:ascii="黑体" w:hAnsi="黑体" w:eastAsia="黑体" w:cs="Times New Roman"/>
          <w:sz w:val="36"/>
          <w:szCs w:val="36"/>
        </w:rPr>
      </w:pPr>
      <w:r>
        <w:rPr>
          <w:rFonts w:hint="eastAsia" w:ascii="黑体" w:hAnsi="黑体" w:eastAsia="黑体" w:cs="Times New Roman"/>
          <w:sz w:val="36"/>
          <w:szCs w:val="36"/>
        </w:rPr>
        <w:t>【调研报告格式规范】</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报告总标题：</w:t>
      </w:r>
      <w:r>
        <w:rPr>
          <w:rFonts w:hint="eastAsia" w:ascii="宋体" w:hAnsi="宋体" w:eastAsia="宋体"/>
          <w:color w:val="000000"/>
          <w:kern w:val="0"/>
          <w:sz w:val="24"/>
          <w:szCs w:val="24"/>
        </w:rPr>
        <w:t>重庆大学2022年暑期社会实践（黑体，小三，加粗）</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下附团队名称</w:t>
      </w:r>
      <w:r>
        <w:rPr>
          <w:rFonts w:hint="eastAsia" w:ascii="宋体" w:hAnsi="宋体" w:eastAsia="宋体"/>
          <w:color w:val="000000"/>
          <w:kern w:val="0"/>
          <w:sz w:val="24"/>
          <w:szCs w:val="24"/>
        </w:rPr>
        <w:t>（黑体，五号，右对齐）</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报告题目</w:t>
      </w:r>
      <w:r>
        <w:rPr>
          <w:rFonts w:hint="eastAsia" w:ascii="宋体" w:hAnsi="宋体" w:eastAsia="宋体"/>
          <w:color w:val="000000"/>
          <w:kern w:val="0"/>
          <w:sz w:val="24"/>
          <w:szCs w:val="24"/>
        </w:rPr>
        <w:t>：黑体，小三，加粗</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报告副标题</w:t>
      </w:r>
      <w:r>
        <w:rPr>
          <w:rFonts w:hint="eastAsia" w:ascii="宋体" w:hAnsi="宋体" w:eastAsia="宋体"/>
          <w:color w:val="000000"/>
          <w:kern w:val="0"/>
          <w:sz w:val="24"/>
          <w:szCs w:val="24"/>
        </w:rPr>
        <w:t>：黑体，小三</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内容摘要：</w:t>
      </w:r>
      <w:r>
        <w:rPr>
          <w:rFonts w:hint="eastAsia" w:ascii="宋体" w:hAnsi="宋体" w:eastAsia="宋体"/>
          <w:color w:val="000000"/>
          <w:kern w:val="0"/>
          <w:sz w:val="24"/>
          <w:szCs w:val="24"/>
        </w:rPr>
        <w:t>另起一页：宋体，小四，首行缩进2字符</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关键词</w:t>
      </w:r>
      <w:r>
        <w:rPr>
          <w:rFonts w:hint="eastAsia" w:ascii="宋体" w:hAnsi="宋体" w:eastAsia="宋体"/>
          <w:color w:val="000000"/>
          <w:kern w:val="0"/>
          <w:sz w:val="24"/>
          <w:szCs w:val="24"/>
        </w:rPr>
        <w:t>：宋体，小四，加粗，首行缩进2字符，关键词与摘要正文间空一行</w:t>
      </w:r>
    </w:p>
    <w:p>
      <w:pPr>
        <w:widowControl/>
        <w:spacing w:line="360" w:lineRule="auto"/>
        <w:ind w:firstLine="482" w:firstLineChars="200"/>
        <w:jc w:val="left"/>
        <w:rPr>
          <w:rFonts w:ascii="宋体" w:hAnsi="宋体" w:eastAsia="宋体"/>
          <w:kern w:val="0"/>
          <w:sz w:val="24"/>
          <w:szCs w:val="24"/>
        </w:rPr>
      </w:pPr>
      <w:r>
        <w:rPr>
          <w:rFonts w:hint="eastAsia" w:ascii="宋体" w:hAnsi="宋体" w:eastAsia="宋体"/>
          <w:b/>
          <w:color w:val="000000"/>
          <w:kern w:val="0"/>
          <w:sz w:val="24"/>
          <w:szCs w:val="24"/>
        </w:rPr>
        <w:t>目录部分：</w:t>
      </w:r>
      <w:r>
        <w:rPr>
          <w:rFonts w:hint="eastAsia" w:ascii="宋体" w:hAnsi="宋体" w:eastAsia="宋体"/>
          <w:color w:val="000000"/>
          <w:kern w:val="0"/>
          <w:sz w:val="24"/>
          <w:szCs w:val="24"/>
        </w:rPr>
        <w:t>两端对齐，1.5倍行距</w:t>
      </w:r>
    </w:p>
    <w:p>
      <w:pPr>
        <w:widowControl/>
        <w:spacing w:line="360" w:lineRule="auto"/>
        <w:ind w:firstLine="482" w:firstLineChars="200"/>
        <w:jc w:val="left"/>
        <w:rPr>
          <w:rFonts w:ascii="宋体" w:hAnsi="宋体" w:eastAsia="宋体"/>
          <w:color w:val="000000"/>
          <w:kern w:val="0"/>
          <w:sz w:val="24"/>
          <w:szCs w:val="24"/>
        </w:rPr>
      </w:pPr>
      <w:r>
        <w:rPr>
          <w:rFonts w:hint="eastAsia" w:ascii="宋体" w:hAnsi="宋体" w:eastAsia="宋体"/>
          <w:b/>
          <w:color w:val="000000"/>
          <w:kern w:val="0"/>
          <w:sz w:val="24"/>
          <w:szCs w:val="24"/>
        </w:rPr>
        <w:t>正文部分：</w:t>
      </w:r>
      <w:r>
        <w:rPr>
          <w:rFonts w:hint="eastAsia" w:ascii="宋体" w:hAnsi="宋体" w:eastAsia="宋体"/>
          <w:color w:val="000000"/>
          <w:kern w:val="0"/>
          <w:sz w:val="24"/>
          <w:szCs w:val="24"/>
        </w:rPr>
        <w:t>（一级标题：黑体，四号，加粗，行间距1.5倍；二级标题：黑体，小四，加粗，行间距1.5倍；正文：宋体小四号，行间距1.5倍）另起一页，应主要涉及以下方面：</w:t>
      </w:r>
    </w:p>
    <w:p>
      <w:pPr>
        <w:widowControl/>
        <w:spacing w:line="360" w:lineRule="auto"/>
        <w:ind w:firstLine="480" w:firstLineChars="200"/>
        <w:jc w:val="left"/>
        <w:rPr>
          <w:rFonts w:ascii="宋体" w:hAnsi="宋体" w:eastAsia="宋体"/>
          <w:kern w:val="0"/>
          <w:sz w:val="24"/>
          <w:szCs w:val="24"/>
        </w:rPr>
      </w:pPr>
      <w:r>
        <w:rPr>
          <w:rFonts w:hint="eastAsia" w:ascii="宋体" w:hAnsi="宋体" w:eastAsia="宋体"/>
          <w:color w:val="000000"/>
          <w:kern w:val="0"/>
          <w:sz w:val="24"/>
          <w:szCs w:val="24"/>
        </w:rPr>
        <w:t>1.项目背景简述</w:t>
      </w:r>
    </w:p>
    <w:p>
      <w:pPr>
        <w:widowControl/>
        <w:spacing w:line="360" w:lineRule="auto"/>
        <w:ind w:firstLine="480" w:firstLineChars="200"/>
        <w:jc w:val="left"/>
        <w:rPr>
          <w:rFonts w:ascii="宋体" w:hAnsi="宋体" w:eastAsia="宋体"/>
          <w:kern w:val="0"/>
          <w:sz w:val="24"/>
          <w:szCs w:val="24"/>
        </w:rPr>
      </w:pPr>
      <w:r>
        <w:rPr>
          <w:rFonts w:hint="eastAsia" w:ascii="宋体" w:hAnsi="宋体" w:eastAsia="宋体"/>
          <w:color w:val="000000"/>
          <w:kern w:val="0"/>
          <w:sz w:val="24"/>
          <w:szCs w:val="24"/>
        </w:rPr>
        <w:t>2.项目开展的目的及意义</w:t>
      </w:r>
    </w:p>
    <w:p>
      <w:pPr>
        <w:widowControl/>
        <w:spacing w:line="360" w:lineRule="auto"/>
        <w:ind w:firstLine="480" w:firstLineChars="200"/>
        <w:jc w:val="left"/>
        <w:rPr>
          <w:rFonts w:ascii="宋体" w:hAnsi="宋体" w:eastAsia="宋体"/>
          <w:kern w:val="0"/>
          <w:sz w:val="24"/>
          <w:szCs w:val="24"/>
        </w:rPr>
      </w:pPr>
      <w:r>
        <w:rPr>
          <w:rFonts w:hint="eastAsia" w:ascii="宋体" w:hAnsi="宋体" w:eastAsia="宋体"/>
          <w:color w:val="000000"/>
          <w:kern w:val="0"/>
          <w:sz w:val="24"/>
          <w:szCs w:val="24"/>
        </w:rPr>
        <w:t>3.重点研究的问题</w:t>
      </w:r>
    </w:p>
    <w:p>
      <w:pPr>
        <w:widowControl/>
        <w:spacing w:line="360" w:lineRule="auto"/>
        <w:ind w:firstLine="480" w:firstLineChars="200"/>
        <w:jc w:val="left"/>
        <w:rPr>
          <w:rFonts w:ascii="宋体" w:hAnsi="宋体" w:eastAsia="宋体"/>
          <w:kern w:val="0"/>
          <w:sz w:val="24"/>
          <w:szCs w:val="24"/>
        </w:rPr>
      </w:pPr>
      <w:r>
        <w:rPr>
          <w:rFonts w:hint="eastAsia" w:ascii="宋体" w:hAnsi="宋体" w:eastAsia="宋体"/>
          <w:color w:val="000000"/>
          <w:kern w:val="0"/>
          <w:sz w:val="24"/>
          <w:szCs w:val="24"/>
        </w:rPr>
        <w:t>4.实践调研结果分析</w:t>
      </w:r>
    </w:p>
    <w:p>
      <w:pPr>
        <w:widowControl/>
        <w:spacing w:line="360" w:lineRule="auto"/>
        <w:jc w:val="left"/>
        <w:rPr>
          <w:rFonts w:ascii="宋体" w:hAnsi="宋体" w:eastAsia="宋体"/>
          <w:kern w:val="0"/>
          <w:sz w:val="24"/>
          <w:szCs w:val="24"/>
        </w:rPr>
      </w:pPr>
      <w:r>
        <w:rPr>
          <w:rFonts w:hint="eastAsia" w:ascii="宋体" w:hAnsi="宋体" w:eastAsia="宋体"/>
          <w:color w:val="000000"/>
          <w:kern w:val="0"/>
          <w:sz w:val="24"/>
          <w:szCs w:val="24"/>
        </w:rPr>
        <w:t>（注：图表要有图名和表名，图表的字体为宋体五号。）</w:t>
      </w:r>
    </w:p>
    <w:p>
      <w:pPr>
        <w:widowControl/>
        <w:spacing w:line="360" w:lineRule="auto"/>
        <w:ind w:firstLine="482" w:firstLineChars="200"/>
        <w:jc w:val="left"/>
        <w:rPr>
          <w:rFonts w:ascii="宋体" w:hAnsi="宋体" w:eastAsia="宋体"/>
          <w:b/>
          <w:kern w:val="0"/>
          <w:sz w:val="24"/>
          <w:szCs w:val="24"/>
        </w:rPr>
      </w:pPr>
      <w:r>
        <w:rPr>
          <w:rFonts w:hint="eastAsia" w:ascii="宋体" w:hAnsi="宋体" w:eastAsia="宋体"/>
          <w:b/>
          <w:color w:val="000000"/>
          <w:kern w:val="0"/>
          <w:sz w:val="24"/>
          <w:szCs w:val="24"/>
        </w:rPr>
        <w:t>结论与建议</w:t>
      </w:r>
    </w:p>
    <w:p>
      <w:pPr>
        <w:widowControl/>
        <w:spacing w:line="360" w:lineRule="auto"/>
        <w:ind w:firstLine="482" w:firstLineChars="200"/>
        <w:jc w:val="left"/>
        <w:rPr>
          <w:rFonts w:ascii="宋体" w:hAnsi="宋体" w:eastAsia="宋体"/>
          <w:b/>
          <w:kern w:val="0"/>
          <w:sz w:val="24"/>
          <w:szCs w:val="24"/>
        </w:rPr>
      </w:pPr>
      <w:r>
        <w:rPr>
          <w:rFonts w:hint="eastAsia" w:ascii="宋体" w:hAnsi="宋体" w:eastAsia="宋体"/>
          <w:b/>
          <w:color w:val="000000"/>
          <w:kern w:val="0"/>
          <w:sz w:val="24"/>
          <w:szCs w:val="24"/>
        </w:rPr>
        <w:t>结语</w:t>
      </w:r>
    </w:p>
    <w:p>
      <w:pPr>
        <w:widowControl/>
        <w:spacing w:line="360" w:lineRule="auto"/>
        <w:ind w:firstLine="482" w:firstLineChars="200"/>
        <w:jc w:val="left"/>
        <w:rPr>
          <w:rFonts w:ascii="宋体" w:hAnsi="宋体" w:eastAsia="宋体"/>
          <w:b/>
          <w:kern w:val="0"/>
          <w:sz w:val="24"/>
          <w:szCs w:val="24"/>
        </w:rPr>
      </w:pPr>
      <w:r>
        <w:rPr>
          <w:rFonts w:hint="eastAsia" w:ascii="宋体" w:hAnsi="宋体" w:eastAsia="宋体"/>
          <w:b/>
          <w:color w:val="000000"/>
          <w:kern w:val="0"/>
          <w:sz w:val="24"/>
          <w:szCs w:val="24"/>
        </w:rPr>
        <w:t>参考文献（格式要求如下）</w:t>
      </w:r>
    </w:p>
    <w:p>
      <w:pPr>
        <w:widowControl/>
        <w:spacing w:line="360" w:lineRule="auto"/>
        <w:ind w:firstLine="480" w:firstLineChars="200"/>
        <w:jc w:val="left"/>
        <w:rPr>
          <w:rFonts w:ascii="宋体" w:hAnsi="宋体" w:eastAsia="宋体"/>
          <w:kern w:val="0"/>
          <w:sz w:val="24"/>
          <w:szCs w:val="24"/>
        </w:rPr>
      </w:pPr>
      <w:r>
        <w:rPr>
          <w:rFonts w:hint="eastAsia" w:ascii="宋体" w:hAnsi="宋体" w:eastAsia="宋体"/>
          <w:color w:val="000000"/>
          <w:kern w:val="0"/>
          <w:sz w:val="24"/>
          <w:szCs w:val="24"/>
        </w:rPr>
        <w:t>作者.著作名或文章名.出版社[要在出版社名前标注出版社所在城市名，或期刊名].图书版次[第一版除外]或期刊年、卷、期.著作出版时间[年].页码</w:t>
      </w:r>
    </w:p>
    <w:p>
      <w:pPr>
        <w:widowControl/>
        <w:spacing w:line="360" w:lineRule="auto"/>
        <w:ind w:firstLine="480" w:firstLineChars="200"/>
        <w:jc w:val="left"/>
        <w:rPr>
          <w:rFonts w:ascii="宋体" w:hAnsi="宋体" w:eastAsia="宋体"/>
          <w:color w:val="000000"/>
          <w:kern w:val="0"/>
          <w:sz w:val="24"/>
          <w:szCs w:val="24"/>
        </w:rPr>
      </w:pPr>
      <w:r>
        <w:rPr>
          <w:rFonts w:hint="eastAsia" w:ascii="宋体" w:hAnsi="宋体" w:eastAsia="宋体"/>
          <w:color w:val="000000"/>
          <w:kern w:val="0"/>
          <w:sz w:val="24"/>
          <w:szCs w:val="24"/>
        </w:rPr>
        <w:t>网络资料也要标注清楚，要有文章名，如果有作者要标明作者名，网站的名称和时间。</w:t>
      </w:r>
    </w:p>
    <w:p>
      <w:pPr>
        <w:widowControl/>
        <w:jc w:val="left"/>
        <w:rPr>
          <w:rFonts w:ascii="仿宋" w:hAnsi="仿宋" w:eastAsia="仿宋"/>
          <w:color w:val="000000"/>
          <w:kern w:val="0"/>
          <w:sz w:val="32"/>
          <w:szCs w:val="32"/>
        </w:rPr>
      </w:pPr>
      <w:r>
        <w:rPr>
          <w:rFonts w:ascii="仿宋" w:hAnsi="仿宋" w:eastAsia="仿宋"/>
          <w:color w:val="000000"/>
          <w:kern w:val="0"/>
          <w:sz w:val="32"/>
          <w:szCs w:val="32"/>
        </w:rPr>
        <w:br w:type="page"/>
      </w:r>
    </w:p>
    <w:p>
      <w:pPr>
        <w:widowControl/>
        <w:spacing w:line="640" w:lineRule="exact"/>
        <w:jc w:val="left"/>
        <w:rPr>
          <w:rFonts w:ascii="仿宋" w:hAnsi="仿宋" w:eastAsia="仿宋"/>
          <w:color w:val="000000"/>
          <w:kern w:val="0"/>
          <w:sz w:val="32"/>
          <w:szCs w:val="32"/>
        </w:rPr>
      </w:pPr>
    </w:p>
    <w:p>
      <w:pPr>
        <w:spacing w:before="114" w:line="640" w:lineRule="exact"/>
        <w:ind w:left="283" w:leftChars="135" w:right="276"/>
        <w:jc w:val="center"/>
        <w:rPr>
          <w:rFonts w:ascii="方正小标宋简体" w:hAnsi="仿宋" w:eastAsia="方正小标宋简体"/>
          <w:sz w:val="44"/>
          <w:szCs w:val="44"/>
        </w:rPr>
      </w:pPr>
      <w:r>
        <w:rPr>
          <w:rFonts w:hint="eastAsia" w:ascii="方正小标宋简体" w:hAnsi="仿宋" w:eastAsia="方正小标宋简体"/>
          <w:sz w:val="44"/>
          <w:szCs w:val="44"/>
        </w:rPr>
        <w:t>重庆大学2022年暑期社会实践</w:t>
      </w:r>
    </w:p>
    <w:p>
      <w:pPr>
        <w:spacing w:before="114" w:line="640" w:lineRule="exact"/>
        <w:ind w:left="283" w:leftChars="135" w:right="276"/>
        <w:jc w:val="center"/>
        <w:rPr>
          <w:rFonts w:ascii="方正小标宋简体" w:hAnsi="仿宋" w:eastAsia="方正小标宋简体"/>
          <w:sz w:val="44"/>
          <w:szCs w:val="44"/>
        </w:rPr>
      </w:pPr>
      <w:r>
        <w:rPr>
          <w:rFonts w:hint="eastAsia" w:ascii="方正小标宋简体" w:hAnsi="仿宋" w:eastAsia="方正小标宋简体"/>
          <w:sz w:val="44"/>
          <w:szCs w:val="44"/>
        </w:rPr>
        <w:t>调研报告</w:t>
      </w:r>
    </w:p>
    <w:p>
      <w:pPr>
        <w:spacing w:before="114" w:line="640" w:lineRule="exact"/>
        <w:ind w:left="283" w:leftChars="135" w:right="276"/>
        <w:jc w:val="center"/>
        <w:rPr>
          <w:rFonts w:ascii="方正小标宋简体" w:hAnsi="仿宋" w:eastAsia="方正小标宋简体"/>
          <w:sz w:val="44"/>
          <w:szCs w:val="44"/>
        </w:rPr>
      </w:pPr>
    </w:p>
    <w:p>
      <w:pPr>
        <w:spacing w:before="114"/>
        <w:ind w:left="283" w:leftChars="135" w:right="276"/>
        <w:jc w:val="center"/>
        <w:rPr>
          <w:rFonts w:ascii="方正小标宋简体" w:hAnsi="仿宋" w:eastAsia="方正小标宋简体"/>
          <w:sz w:val="44"/>
          <w:szCs w:val="44"/>
        </w:rPr>
      </w:pPr>
      <w:r>
        <w:rPr>
          <w:rFonts w:hint="eastAsia" w:ascii="方正小标宋简体" w:hAnsi="仿宋" w:eastAsia="方正小标宋简体"/>
          <w:sz w:val="44"/>
          <w:szCs w:val="44"/>
        </w:rPr>
        <w:drawing>
          <wp:inline distT="0" distB="0" distL="114300" distR="114300">
            <wp:extent cx="3133725" cy="3133725"/>
            <wp:effectExtent l="0" t="0" r="3175" b="3175"/>
            <wp:docPr id="5" name="图片 5" descr="资源 3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资源 3黑"/>
                    <pic:cNvPicPr>
                      <a:picLocks noChangeAspect="1"/>
                    </pic:cNvPicPr>
                  </pic:nvPicPr>
                  <pic:blipFill>
                    <a:blip r:embed="rId38"/>
                    <a:stretch>
                      <a:fillRect/>
                    </a:stretch>
                  </pic:blipFill>
                  <pic:spPr>
                    <a:xfrm>
                      <a:off x="0" y="0"/>
                      <a:ext cx="3133725" cy="3133725"/>
                    </a:xfrm>
                    <a:prstGeom prst="rect">
                      <a:avLst/>
                    </a:prstGeom>
                  </pic:spPr>
                </pic:pic>
              </a:graphicData>
            </a:graphic>
          </wp:inline>
        </w:drawing>
      </w:r>
    </w:p>
    <w:p>
      <w:pPr>
        <w:spacing w:before="114"/>
        <w:ind w:left="283" w:leftChars="135" w:right="276"/>
        <w:jc w:val="center"/>
        <w:rPr>
          <w:rFonts w:ascii="方正小标宋简体" w:hAnsi="仿宋" w:eastAsia="方正小标宋简体"/>
          <w:sz w:val="44"/>
          <w:szCs w:val="44"/>
        </w:rPr>
      </w:pPr>
    </w:p>
    <w:p>
      <w:pPr>
        <w:pStyle w:val="3"/>
        <w:spacing w:before="2" w:line="640" w:lineRule="exact"/>
        <w:ind w:left="141" w:leftChars="67" w:right="134" w:rightChars="64"/>
        <w:jc w:val="center"/>
        <w:rPr>
          <w:rFonts w:ascii="仿宋GB2312" w:hAnsi="仿宋" w:eastAsia="仿宋GB2312"/>
        </w:rPr>
      </w:pPr>
      <w:r>
        <w:rPr>
          <w:rFonts w:hint="eastAsia" w:ascii="仿宋GB2312" w:hAnsi="仿宋" w:eastAsia="仿宋GB2312"/>
        </w:rPr>
        <w:t>团队名称：</w:t>
      </w:r>
    </w:p>
    <w:p>
      <w:pPr>
        <w:pStyle w:val="3"/>
        <w:spacing w:line="640" w:lineRule="exact"/>
        <w:ind w:left="141" w:leftChars="67" w:right="134" w:rightChars="64"/>
        <w:jc w:val="center"/>
        <w:rPr>
          <w:rFonts w:ascii="仿宋GB2312" w:hAnsi="仿宋" w:eastAsia="仿宋GB2312"/>
        </w:rPr>
      </w:pPr>
      <w:r>
        <w:rPr>
          <w:rFonts w:hint="eastAsia" w:ascii="仿宋GB2312" w:hAnsi="仿宋" w:eastAsia="仿宋GB2312"/>
        </w:rPr>
        <w:t>团队负责人：</w:t>
      </w:r>
    </w:p>
    <w:p>
      <w:pPr>
        <w:pStyle w:val="3"/>
        <w:spacing w:line="640" w:lineRule="exact"/>
        <w:ind w:left="141" w:leftChars="67" w:right="134" w:rightChars="64"/>
        <w:jc w:val="center"/>
        <w:rPr>
          <w:rFonts w:ascii="仿宋GB2312" w:hAnsi="仿宋" w:eastAsia="仿宋GB2312"/>
        </w:rPr>
      </w:pPr>
      <w:r>
        <w:rPr>
          <w:rFonts w:hint="eastAsia" w:ascii="仿宋GB2312" w:hAnsi="仿宋" w:eastAsia="仿宋GB2312"/>
        </w:rPr>
        <w:t>指导老师：</w:t>
      </w:r>
    </w:p>
    <w:p>
      <w:pPr>
        <w:pStyle w:val="3"/>
        <w:spacing w:line="640" w:lineRule="exact"/>
        <w:ind w:left="141" w:leftChars="67" w:right="134" w:rightChars="64"/>
        <w:jc w:val="center"/>
        <w:rPr>
          <w:rFonts w:ascii="仿宋GB2312" w:hAnsi="仿宋" w:eastAsia="仿宋GB2312"/>
        </w:rPr>
      </w:pPr>
    </w:p>
    <w:p>
      <w:pPr>
        <w:pStyle w:val="3"/>
        <w:spacing w:line="640" w:lineRule="exact"/>
        <w:ind w:left="141" w:leftChars="67" w:right="134" w:rightChars="64"/>
        <w:jc w:val="center"/>
        <w:rPr>
          <w:rFonts w:ascii="仿宋GB2312" w:hAnsi="仿宋" w:eastAsia="仿宋GB2312"/>
        </w:rPr>
      </w:pPr>
    </w:p>
    <w:p>
      <w:pPr>
        <w:pStyle w:val="3"/>
        <w:spacing w:line="640" w:lineRule="exact"/>
        <w:ind w:left="141" w:leftChars="67" w:right="134" w:rightChars="64"/>
        <w:jc w:val="center"/>
        <w:rPr>
          <w:rFonts w:ascii="仿宋GB2312" w:hAnsi="仿宋" w:eastAsia="仿宋GB2312"/>
        </w:rPr>
      </w:pPr>
      <w:r>
        <w:rPr>
          <w:rFonts w:hint="eastAsia" w:ascii="仿宋GB2312" w:hAnsi="仿宋" w:eastAsia="仿宋GB2312"/>
        </w:rPr>
        <w:t>重庆大学</w:t>
      </w:r>
    </w:p>
    <w:p>
      <w:pPr>
        <w:pStyle w:val="3"/>
        <w:spacing w:before="149" w:line="640" w:lineRule="exact"/>
        <w:ind w:left="141" w:leftChars="67" w:right="134" w:rightChars="64"/>
        <w:jc w:val="center"/>
        <w:rPr>
          <w:rFonts w:ascii="仿宋GB2312" w:hAnsi="仿宋" w:eastAsia="仿宋GB2312"/>
        </w:rPr>
        <w:sectPr>
          <w:headerReference r:id="rId8" w:type="default"/>
          <w:type w:val="continuous"/>
          <w:pgSz w:w="11906" w:h="16838"/>
          <w:pgMar w:top="1440" w:right="1800" w:bottom="1440" w:left="1800" w:header="851" w:footer="992" w:gutter="0"/>
          <w:cols w:space="425" w:num="1"/>
          <w:docGrid w:type="lines" w:linePitch="312" w:charSpace="0"/>
        </w:sectPr>
      </w:pPr>
      <w:r>
        <w:rPr>
          <w:rFonts w:hint="eastAsia" w:ascii="仿宋GB2312" w:hAnsi="仿宋" w:eastAsia="仿宋GB2312"/>
        </w:rPr>
        <w:t>二〇二二年 X 月</w:t>
      </w:r>
    </w:p>
    <w:p>
      <w:pPr>
        <w:spacing w:before="156" w:beforeLines="50" w:after="156" w:afterLines="50"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重庆大学2022年暑期社会实践</w:t>
      </w:r>
    </w:p>
    <w:p>
      <w:pPr>
        <w:spacing w:before="156" w:beforeLines="50" w:after="156" w:afterLines="50" w:line="360" w:lineRule="auto"/>
        <w:jc w:val="center"/>
        <w:rPr>
          <w:rFonts w:ascii="方正小标宋简体" w:hAnsi="方正小标宋简体" w:eastAsia="方正小标宋简体" w:cs="方正小标宋简体"/>
          <w:b/>
          <w:color w:val="FF0000"/>
          <w:sz w:val="36"/>
          <w:szCs w:val="36"/>
        </w:rPr>
      </w:pPr>
      <w:r>
        <w:rPr>
          <w:rFonts w:hint="eastAsia" w:ascii="方正小标宋简体" w:hAnsi="方正小标宋简体" w:eastAsia="方正小标宋简体" w:cs="方正小标宋简体"/>
          <w:b/>
          <w:color w:val="FF0000"/>
          <w:sz w:val="36"/>
          <w:szCs w:val="36"/>
        </w:rPr>
        <w:t>防疫指引</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防疫总原则</w:t>
      </w:r>
      <w:r>
        <w:rPr>
          <w:rFonts w:ascii="黑体" w:hAnsi="黑体" w:eastAsia="黑体" w:cstheme="minorBidi"/>
          <w:b/>
          <w:bCs/>
          <w:sz w:val="32"/>
          <w:szCs w:val="32"/>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1.做好个人防护。正确佩戴口罩，随时保持手卫生，做好消毒清洁，尽量减少与其他人的接触；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2.保持良好的生活习惯。保持环境卫生清洁，及时清理住所垃圾；勤开窗通风；不随地吐痰，口鼻分泌物用纸巾包好，弃置于有盖垃圾桶内；保持良好的作息习惯，注意饮食均衡；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3.做好个人健康检测。每个人每天进行体温测量；当有发热状况时要主动测量体温。</w:t>
      </w:r>
    </w:p>
    <w:p>
      <w:pPr>
        <w:spacing w:line="360" w:lineRule="auto"/>
        <w:ind w:firstLine="482" w:firstLineChars="200"/>
        <w:rPr>
          <w:rFonts w:ascii="宋体" w:hAnsi="宋体" w:eastAsia="宋体"/>
          <w:b/>
          <w:color w:val="FF0000"/>
          <w:sz w:val="24"/>
          <w:szCs w:val="24"/>
        </w:rPr>
      </w:pPr>
      <w:r>
        <w:rPr>
          <w:rFonts w:hint="eastAsia" w:ascii="宋体" w:hAnsi="宋体" w:eastAsia="宋体"/>
          <w:b/>
          <w:color w:val="FF0000"/>
          <w:sz w:val="24"/>
          <w:szCs w:val="24"/>
        </w:rPr>
        <w:t>4</w:t>
      </w:r>
      <w:r>
        <w:rPr>
          <w:rFonts w:ascii="宋体" w:hAnsi="宋体" w:eastAsia="宋体"/>
          <w:b/>
          <w:color w:val="FF0000"/>
          <w:sz w:val="24"/>
          <w:szCs w:val="24"/>
        </w:rPr>
        <w:t>.</w:t>
      </w:r>
      <w:r>
        <w:rPr>
          <w:rFonts w:hint="eastAsia" w:ascii="宋体" w:hAnsi="宋体" w:eastAsia="宋体"/>
          <w:b/>
          <w:color w:val="FF0000"/>
          <w:sz w:val="24"/>
          <w:szCs w:val="24"/>
        </w:rPr>
        <w:t>不在境外和国内高风险地区进行线下社会实践活动。</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出行</w:t>
      </w:r>
      <w:r>
        <w:rPr>
          <w:rFonts w:hint="eastAsia" w:ascii="黑体" w:hAnsi="黑体" w:eastAsia="黑体" w:cstheme="minorBidi"/>
          <w:b/>
          <w:bCs/>
          <w:sz w:val="32"/>
          <w:szCs w:val="32"/>
        </w:rPr>
        <w:t>】</w:t>
      </w:r>
    </w:p>
    <w:p>
      <w:pPr>
        <w:spacing w:before="156" w:beforeLines="50" w:after="156" w:afterLines="50" w:line="360" w:lineRule="auto"/>
        <w:ind w:firstLine="562" w:firstLineChars="200"/>
        <w:rPr>
          <w:rFonts w:ascii="宋体" w:hAnsi="宋体" w:eastAsia="宋体"/>
          <w:b/>
          <w:bCs/>
          <w:sz w:val="28"/>
          <w:szCs w:val="28"/>
        </w:rPr>
      </w:pPr>
      <w:r>
        <w:rPr>
          <w:rFonts w:hint="eastAsia" w:ascii="宋体" w:hAnsi="宋体" w:eastAsia="宋体"/>
          <w:b/>
          <w:bCs/>
          <w:sz w:val="28"/>
          <w:szCs w:val="28"/>
        </w:rPr>
        <w:t>一、出行前准备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物资准备。出行前根据团队计划的社会实践天数准备好充足的口罩外，还需准备一次性防护手套，体温计（建议携带电子体温计），免洗洗手液、消毒湿巾、肥皂等消毒产品以及用于隔离封存已使用过的口罩的垃圾袋或保鲜袋，个人日常生活用品如毛巾、水杯等，应急药物如藿香正气液、感冒冲剂、达喜（胃药的一种）等。出行时一定要正确佩戴好医用外科口罩、套好一次性手套，同时多准备几个口罩装在方便拿出的行囊包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行程规划。建议提前申请好健康码，并提前联系好此次社会实践的目的地对接人，了解当地的疫情形势以及当地防控政策，按要求做准备。提前在网上浏览社会实践目的地周围的酒店或旅馆，选择卫生条件良好的酒店或旅馆入住，并咨询入住酒店或旅馆的疫情防控要求，并按要求做好准备。</w:t>
      </w:r>
    </w:p>
    <w:p>
      <w:pPr>
        <w:spacing w:before="156" w:beforeLines="50" w:after="156" w:afterLines="50" w:line="360" w:lineRule="auto"/>
        <w:rPr>
          <w:rFonts w:ascii="宋体" w:hAnsi="宋体" w:eastAsia="宋体"/>
          <w:b/>
          <w:bCs/>
          <w:sz w:val="28"/>
          <w:szCs w:val="28"/>
        </w:rPr>
      </w:pPr>
    </w:p>
    <w:p>
      <w:pPr>
        <w:spacing w:before="156" w:beforeLines="50" w:after="156" w:afterLines="50" w:line="360" w:lineRule="auto"/>
        <w:ind w:firstLine="562" w:firstLineChars="200"/>
        <w:rPr>
          <w:rFonts w:ascii="宋体" w:hAnsi="宋体" w:eastAsia="宋体"/>
          <w:b/>
          <w:bCs/>
          <w:sz w:val="28"/>
          <w:szCs w:val="28"/>
        </w:rPr>
      </w:pPr>
      <w:r>
        <w:rPr>
          <w:rFonts w:hint="eastAsia" w:ascii="宋体" w:hAnsi="宋体" w:eastAsia="宋体"/>
          <w:b/>
          <w:bCs/>
          <w:sz w:val="28"/>
          <w:szCs w:val="28"/>
        </w:rPr>
        <w:t>二、行程中需注意事项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1.候车时与他人尽量保持1m以上的距离，避免和陌生人过多的交流；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2.全程佩戴一次性使用医用口罩或医用外科口罩，口罩弄湿或弄脏后及时更换；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3.咳嗽、打喷嚏时用纸巾或手臂遮挡口鼻；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4.车内设施少触碰，避免用手接触口、鼻、眼；若手部有伤口，不要触碰公共扶手；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5.若乘坐公交汽车，适时尽量开窗，保证空气流动；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6.留意当地对确诊病例和疑似病例的报道和自己乘坐车辆的相关信息，一旦发现自己乘坐的车次出现病例，要及时向有关部门报告；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高温天气出行时，口罩内面容易潮湿，可增加更换次数，并在更换后擦干脸上的汗液；长时间佩戴口罩前，可以在鼻梁、颧骨耳根等部位涂抹润肤剂，保持皮肤润滑；长时间戴口罩感觉不适，立即到相对空旷、安全的地方摘掉口罩呼吸，缓解缺氧症状。</w:t>
      </w:r>
    </w:p>
    <w:p>
      <w:pPr>
        <w:spacing w:before="156" w:beforeLines="50" w:after="156" w:afterLines="50" w:line="360" w:lineRule="auto"/>
        <w:ind w:firstLine="562" w:firstLineChars="200"/>
        <w:rPr>
          <w:rFonts w:ascii="宋体" w:hAnsi="宋体" w:eastAsia="宋体"/>
          <w:b/>
          <w:bCs/>
          <w:sz w:val="28"/>
          <w:szCs w:val="28"/>
        </w:rPr>
      </w:pPr>
      <w:r>
        <w:rPr>
          <w:rFonts w:hint="eastAsia" w:ascii="宋体" w:hAnsi="宋体" w:eastAsia="宋体"/>
          <w:b/>
          <w:bCs/>
          <w:sz w:val="28"/>
          <w:szCs w:val="28"/>
        </w:rPr>
        <w:t>三、到达入住地的做法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1.到达预定酒店或旅馆后，办理入住时均佩戴好口罩，与他人保持一定距离；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2.若乘坐电梯，让带有防护手套的团队成员按电梯按钮或用其他方式按电梯按钮；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进入房间，首先用流动的清水按照正确的洗手方式洗手，确保手部干净后，再摘下口罩放入准备好的垃圾袋或保鲜袋。之后将外穿衣服挂在通风处或直接晒在通风处，用医用酒精对背包、行李箱表面等裸露在外的个人物品进行消毒，同时对酒店房间内的床单、马桶等会与肌肤接触的物件喷洒医用酒精进行消毒。若穿T恤，则在完成上述消毒工作后，立即洗澡，换下T恤；</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入住后，一天要确保足够的开窗通风时间，分体式空调使用前后，打开门窗20-30分钟，空调每运行2-3小时，记得通风换气约20-30分钟，室内温度建议不低于26摄度，如能满足室内温度调节需求，空调运行时门窗不要完全闭合。尽量自备水杯、毛巾等日常必用的私人物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5.保持居住环境卫生，及时清理室内垃圾。</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饮食</w:t>
      </w:r>
      <w:r>
        <w:rPr>
          <w:rFonts w:hint="eastAsia" w:ascii="黑体" w:hAnsi="黑体" w:eastAsia="黑体" w:cstheme="minorBidi"/>
          <w:b/>
          <w:bCs/>
          <w:sz w:val="32"/>
          <w:szCs w:val="32"/>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1.乘坐交通工具时，尽量减少饮食次数；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2.选择防疫工作做得好的餐厅错峰就餐，就餐摘下口罩时，注意保持口罩内侧清洁，避免污染。尽量减少接触公共设施，点餐时，若接触点餐单，应在点餐完后用免洗洗手液或消毒湿巾进行消毒；</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3.不推荐大规模聚餐，若团队成员比较多，可分成几个小队就餐；就餐时尽量避免过多交谈；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4.就餐完毕，建议立即离开餐厅，不推荐在餐厅闲聊。</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采访调研时的注意事项</w:t>
      </w:r>
      <w:r>
        <w:rPr>
          <w:rFonts w:hint="eastAsia" w:ascii="黑体" w:hAnsi="黑体" w:eastAsia="黑体" w:cstheme="minorBidi"/>
          <w:b/>
          <w:bCs/>
          <w:sz w:val="32"/>
          <w:szCs w:val="32"/>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1.尽量避免去到人群聚集、空气不流通的地方；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2.与陌生人进行交流时，注意佩戴好口罩，尽量保持一定的距离；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3.尽量减少接触公共场所的公共物品和部位；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4.结束采访调研后，应及时用含酒精的洗手液进行清洁消毒。</w:t>
      </w:r>
    </w:p>
    <w:p>
      <w:pPr>
        <w:spacing w:before="156" w:beforeLines="50" w:after="156" w:afterLines="50" w:line="360" w:lineRule="auto"/>
        <w:jc w:val="center"/>
        <w:rPr>
          <w:rFonts w:ascii="黑体" w:hAnsi="黑体" w:eastAsia="黑体" w:cstheme="minorBidi"/>
          <w:b/>
          <w:bCs/>
          <w:sz w:val="32"/>
          <w:szCs w:val="32"/>
        </w:rPr>
      </w:pPr>
      <w:r>
        <w:rPr>
          <w:rFonts w:hint="eastAsia" w:ascii="黑体" w:hAnsi="黑体" w:eastAsia="黑体" w:cstheme="minorBidi"/>
          <w:b/>
          <w:bCs/>
          <w:sz w:val="32"/>
          <w:szCs w:val="32"/>
        </w:rPr>
        <w:t>【</w:t>
      </w:r>
      <w:r>
        <w:rPr>
          <w:rFonts w:hint="eastAsia" w:ascii="黑体" w:hAnsi="黑体" w:eastAsia="黑体" w:cs="Times New Roman"/>
          <w:sz w:val="36"/>
          <w:szCs w:val="36"/>
        </w:rPr>
        <w:t>就医</w:t>
      </w:r>
      <w:r>
        <w:rPr>
          <w:rFonts w:hint="eastAsia" w:ascii="黑体" w:hAnsi="黑体" w:eastAsia="黑体" w:cstheme="minorBidi"/>
          <w:b/>
          <w:bCs/>
          <w:sz w:val="32"/>
          <w:szCs w:val="32"/>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1.若出现新型冠状病毒感染的肺炎可疑症状（如发热、干咳、乏力、呼吸困难、恶心呕吐、腹泻、头痛、结膜炎等症状），应及时到就近的医疗机构就诊；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2.在前往附近医疗机构时，应避免乘坐公共交通工具，同时注意时刻佩戴口罩，保持个人卫生，尽可能远离其他人（保持至少一米的距离）；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3.就诊时应主动告诉医生自己的行动踪迹，以及近期所接触过的人，配合医生开展相关调查；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4.若社会实践团队中有成员被诊断为新型冠状病毒感染者，则团队其他成员应配合接受14天医学观察。同时将团队情况立即上报给团队负责人，团队负责人按照学校相关要求处理。</w:t>
      </w:r>
    </w:p>
    <w:p>
      <w:pPr>
        <w:pStyle w:val="3"/>
        <w:spacing w:before="149" w:line="640" w:lineRule="exact"/>
        <w:ind w:left="141" w:leftChars="67" w:right="134" w:rightChars="64"/>
        <w:jc w:val="center"/>
        <w:rPr>
          <w:rFonts w:ascii="仿宋GB2312" w:hAnsi="仿宋" w:eastAsia="仿宋GB2312"/>
        </w:rPr>
      </w:pPr>
    </w:p>
    <w:sectPr>
      <w:head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A82BF8-A7C8-4C17-8C2A-1E4A028E84E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B91A5F1-ED3F-4B29-972C-A14957F2AAE1}"/>
  </w:font>
  <w:font w:name="等线">
    <w:panose1 w:val="02010600030101010101"/>
    <w:charset w:val="86"/>
    <w:family w:val="auto"/>
    <w:pitch w:val="default"/>
    <w:sig w:usb0="A00002BF" w:usb1="38CF7CFA" w:usb2="00000016" w:usb3="00000000" w:csb0="0004000F" w:csb1="00000000"/>
    <w:embedRegular r:id="rId3" w:fontKey="{7781C9A0-259D-490B-9E05-6A959EEF92A2}"/>
  </w:font>
  <w:font w:name="华文行楷">
    <w:panose1 w:val="02010800040101010101"/>
    <w:charset w:val="86"/>
    <w:family w:val="auto"/>
    <w:pitch w:val="default"/>
    <w:sig w:usb0="00000001" w:usb1="080F0000" w:usb2="00000000" w:usb3="00000000" w:csb0="00040000" w:csb1="00000000"/>
    <w:embedRegular r:id="rId4" w:fontKey="{102B3FBF-BFA1-462F-8477-7E1E39E00FD8}"/>
  </w:font>
  <w:font w:name="方正小标宋简体">
    <w:panose1 w:val="03000509000000000000"/>
    <w:charset w:val="86"/>
    <w:family w:val="auto"/>
    <w:pitch w:val="default"/>
    <w:sig w:usb0="00000001" w:usb1="080E0000" w:usb2="00000000" w:usb3="00000000" w:csb0="00040000" w:csb1="00000000"/>
    <w:embedRegular r:id="rId5" w:fontKey="{C67C9729-BE80-42D6-AA3C-84B4F60890B5}"/>
  </w:font>
  <w:font w:name="MS Gothic">
    <w:panose1 w:val="020B0609070205080204"/>
    <w:charset w:val="80"/>
    <w:family w:val="modern"/>
    <w:pitch w:val="default"/>
    <w:sig w:usb0="E00002FF" w:usb1="6AC7FDFB" w:usb2="00000012" w:usb3="00000000" w:csb0="4002009F" w:csb1="DFD70000"/>
    <w:embedRegular r:id="rId6" w:fontKey="{B3B93756-B19C-4B9B-8740-3F612350CC50}"/>
  </w:font>
  <w:font w:name="PMingLiU">
    <w:panose1 w:val="02020500000000000000"/>
    <w:charset w:val="88"/>
    <w:family w:val="auto"/>
    <w:pitch w:val="default"/>
    <w:sig w:usb0="A00002FF" w:usb1="28CFFCFA" w:usb2="00000016" w:usb3="00000000" w:csb0="00100001" w:csb1="00000000"/>
    <w:embedRegular r:id="rId7" w:fontKey="{0C4450D5-8DD2-4858-98C4-E954EDBFA603}"/>
  </w:font>
  <w:font w:name="华文新魏">
    <w:panose1 w:val="02010800040101010101"/>
    <w:charset w:val="86"/>
    <w:family w:val="auto"/>
    <w:pitch w:val="default"/>
    <w:sig w:usb0="00000001" w:usb1="080F0000" w:usb2="00000000" w:usb3="00000000" w:csb0="00040000" w:csb1="00000000"/>
    <w:embedRegular r:id="rId8" w:fontKey="{D27E9BEC-C5C8-4298-9484-10562C5696FA}"/>
  </w:font>
  <w:font w:name="华文中宋">
    <w:panose1 w:val="02010600040101010101"/>
    <w:charset w:val="86"/>
    <w:family w:val="auto"/>
    <w:pitch w:val="default"/>
    <w:sig w:usb0="00000287" w:usb1="080F0000" w:usb2="00000000" w:usb3="00000000" w:csb0="0004009F" w:csb1="DFD70000"/>
    <w:embedRegular r:id="rId9" w:fontKey="{C77FE82A-43DA-4A56-8A8F-3069629B5197}"/>
  </w:font>
  <w:font w:name="仿宋_GB2312">
    <w:panose1 w:val="02010609030101010101"/>
    <w:charset w:val="86"/>
    <w:family w:val="modern"/>
    <w:pitch w:val="default"/>
    <w:sig w:usb0="00000001" w:usb1="080E0000" w:usb2="00000000" w:usb3="00000000" w:csb0="00040000" w:csb1="00000000"/>
    <w:embedRegular r:id="rId10" w:fontKey="{0213346A-250B-401B-B1A1-E4148EFBFA81}"/>
  </w:font>
  <w:font w:name="Arial Unicode MS">
    <w:panose1 w:val="020B0604020202020204"/>
    <w:charset w:val="86"/>
    <w:family w:val="swiss"/>
    <w:pitch w:val="default"/>
    <w:sig w:usb0="FFFFFFFF" w:usb1="E9FFFFFF" w:usb2="0000003F" w:usb3="00000000" w:csb0="603F01FF" w:csb1="FFFF0000"/>
    <w:embedRegular r:id="rId11" w:fontKey="{CF72DC8D-B150-438C-A7B2-AD454BEA60B4}"/>
  </w:font>
  <w:font w:name="方正小标宋_GBK">
    <w:panose1 w:val="03000509000000000000"/>
    <w:charset w:val="86"/>
    <w:family w:val="script"/>
    <w:pitch w:val="default"/>
    <w:sig w:usb0="00000001" w:usb1="080E0000" w:usb2="00000000" w:usb3="00000000" w:csb0="00040000" w:csb1="00000000"/>
    <w:embedRegular r:id="rId12" w:fontKey="{7971BE78-49A5-4CA2-AE5D-30FE13CC4622}"/>
  </w:font>
  <w:font w:name="仿宋">
    <w:panose1 w:val="02010609060101010101"/>
    <w:charset w:val="86"/>
    <w:family w:val="modern"/>
    <w:pitch w:val="default"/>
    <w:sig w:usb0="800002BF" w:usb1="38CF7CFA" w:usb2="00000016" w:usb3="00000000" w:csb0="00040001" w:csb1="00000000"/>
    <w:embedRegular r:id="rId13" w:fontKey="{B995CDDC-501C-4D00-936C-501C3D22F31E}"/>
  </w:font>
  <w:font w:name="方正仿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14" w:fontKey="{BBD8C9ED-559B-4012-BF7E-CE88E7B0D588}"/>
  </w:font>
  <w:font w:name="仿宋GB2312">
    <w:altName w:val="方正仿宋_GBK"/>
    <w:panose1 w:val="00000000000000000000"/>
    <w:charset w:val="86"/>
    <w:family w:val="roman"/>
    <w:pitch w:val="default"/>
    <w:sig w:usb0="00000000" w:usb1="00000000" w:usb2="00000000" w:usb3="00000000" w:csb0="00000000" w:csb1="00000000"/>
    <w:embedRegular r:id="rId15" w:fontKey="{D0DCAAEA-3831-4A6D-960E-3A1B7A74982D}"/>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8960188"/>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年暑期社会实践·实践简报指引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年暑期社会实践·新闻图片（含视频）拍摄指引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年暑期社会实践·中国青年网-中青校园投稿指南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年暑期社会实践·重庆晨报-上游新闻展播操作指南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年暑期社会实践·调研报告撰写指引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华文行楷" w:hAnsi="华文行楷" w:eastAsia="华文行楷" w:cs="华文行楷"/>
        <w:sz w:val="21"/>
        <w:szCs w:val="21"/>
      </w:rPr>
    </w:pPr>
    <w:r>
      <w:rPr>
        <w:rFonts w:hint="eastAsia" w:ascii="华文行楷" w:hAnsi="华文行楷" w:eastAsia="华文行楷" w:cs="华文行楷"/>
        <w:sz w:val="21"/>
        <w:szCs w:val="21"/>
      </w:rPr>
      <w:t>重庆大学</w:t>
    </w:r>
    <w:r>
      <w:rPr>
        <w:rFonts w:ascii="Times New Roman" w:hAnsi="Times New Roman" w:eastAsia="华文行楷" w:cs="Times New Roman"/>
        <w:b/>
        <w:bCs/>
        <w:sz w:val="21"/>
        <w:szCs w:val="21"/>
      </w:rPr>
      <w:t>202</w:t>
    </w:r>
    <w:r>
      <w:rPr>
        <w:rFonts w:hint="eastAsia" w:ascii="Times New Roman" w:hAnsi="Times New Roman" w:eastAsia="华文行楷" w:cs="Times New Roman"/>
        <w:b/>
        <w:bCs/>
        <w:sz w:val="21"/>
        <w:szCs w:val="21"/>
      </w:rPr>
      <w:t>2</w:t>
    </w:r>
    <w:r>
      <w:rPr>
        <w:rFonts w:hint="eastAsia" w:ascii="华文行楷" w:hAnsi="华文行楷" w:eastAsia="华文行楷" w:cs="华文行楷"/>
        <w:sz w:val="21"/>
        <w:szCs w:val="21"/>
      </w:rPr>
      <w:t>年暑期社会实践·防疫指引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A67E38"/>
    <w:multiLevelType w:val="multilevel"/>
    <w:tmpl w:val="73A67E38"/>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lNGFmNmEzNDU0NjVmN2YzMDFmNTZhMWU4NzAwZDYifQ=="/>
  </w:docVars>
  <w:rsids>
    <w:rsidRoot w:val="00EE3C44"/>
    <w:rsid w:val="000134D2"/>
    <w:rsid w:val="00020704"/>
    <w:rsid w:val="0004190F"/>
    <w:rsid w:val="000B0D37"/>
    <w:rsid w:val="000F5895"/>
    <w:rsid w:val="001234B1"/>
    <w:rsid w:val="0013262D"/>
    <w:rsid w:val="001A2910"/>
    <w:rsid w:val="001C7D95"/>
    <w:rsid w:val="001D0A34"/>
    <w:rsid w:val="001F1BF3"/>
    <w:rsid w:val="001F371D"/>
    <w:rsid w:val="0021330D"/>
    <w:rsid w:val="002404CB"/>
    <w:rsid w:val="00252281"/>
    <w:rsid w:val="00260977"/>
    <w:rsid w:val="00262BE6"/>
    <w:rsid w:val="00266353"/>
    <w:rsid w:val="00272460"/>
    <w:rsid w:val="00273CDF"/>
    <w:rsid w:val="002A7319"/>
    <w:rsid w:val="002C3E1B"/>
    <w:rsid w:val="002C53C4"/>
    <w:rsid w:val="00307ED7"/>
    <w:rsid w:val="003254D7"/>
    <w:rsid w:val="0036328A"/>
    <w:rsid w:val="00364AB0"/>
    <w:rsid w:val="00377B26"/>
    <w:rsid w:val="003A555F"/>
    <w:rsid w:val="003B7524"/>
    <w:rsid w:val="003D11C9"/>
    <w:rsid w:val="003D2D19"/>
    <w:rsid w:val="00435E4C"/>
    <w:rsid w:val="00453A55"/>
    <w:rsid w:val="0046189B"/>
    <w:rsid w:val="004951BD"/>
    <w:rsid w:val="004E3098"/>
    <w:rsid w:val="004E3A89"/>
    <w:rsid w:val="0051706E"/>
    <w:rsid w:val="0055252D"/>
    <w:rsid w:val="005740EA"/>
    <w:rsid w:val="005B5AD1"/>
    <w:rsid w:val="00675FD5"/>
    <w:rsid w:val="00693CD0"/>
    <w:rsid w:val="00694DD7"/>
    <w:rsid w:val="006A3F92"/>
    <w:rsid w:val="00715141"/>
    <w:rsid w:val="007409B6"/>
    <w:rsid w:val="00752561"/>
    <w:rsid w:val="007619B2"/>
    <w:rsid w:val="007649D2"/>
    <w:rsid w:val="00765572"/>
    <w:rsid w:val="00767414"/>
    <w:rsid w:val="007A0961"/>
    <w:rsid w:val="007A0CE7"/>
    <w:rsid w:val="007C54C9"/>
    <w:rsid w:val="007D2BC4"/>
    <w:rsid w:val="00893590"/>
    <w:rsid w:val="008C686C"/>
    <w:rsid w:val="008F6EFF"/>
    <w:rsid w:val="009043BF"/>
    <w:rsid w:val="00907555"/>
    <w:rsid w:val="00912127"/>
    <w:rsid w:val="00933D86"/>
    <w:rsid w:val="009A7AAD"/>
    <w:rsid w:val="009C26B1"/>
    <w:rsid w:val="009F4A4E"/>
    <w:rsid w:val="00A14104"/>
    <w:rsid w:val="00A23218"/>
    <w:rsid w:val="00A2367F"/>
    <w:rsid w:val="00A268DC"/>
    <w:rsid w:val="00A34E8D"/>
    <w:rsid w:val="00A643A8"/>
    <w:rsid w:val="00A64CB2"/>
    <w:rsid w:val="00B74884"/>
    <w:rsid w:val="00B80696"/>
    <w:rsid w:val="00BA0DCB"/>
    <w:rsid w:val="00BE53A1"/>
    <w:rsid w:val="00C40732"/>
    <w:rsid w:val="00C41848"/>
    <w:rsid w:val="00C75F45"/>
    <w:rsid w:val="00C77F0B"/>
    <w:rsid w:val="00CA64A9"/>
    <w:rsid w:val="00CD72B5"/>
    <w:rsid w:val="00D12F7F"/>
    <w:rsid w:val="00D257F1"/>
    <w:rsid w:val="00D5195C"/>
    <w:rsid w:val="00D63394"/>
    <w:rsid w:val="00D865A3"/>
    <w:rsid w:val="00DA0844"/>
    <w:rsid w:val="00DD2767"/>
    <w:rsid w:val="00DF55FD"/>
    <w:rsid w:val="00E04089"/>
    <w:rsid w:val="00E478A3"/>
    <w:rsid w:val="00E72E70"/>
    <w:rsid w:val="00E75B35"/>
    <w:rsid w:val="00E8239C"/>
    <w:rsid w:val="00EE3C44"/>
    <w:rsid w:val="00EE4772"/>
    <w:rsid w:val="00EF0311"/>
    <w:rsid w:val="00EF2DE2"/>
    <w:rsid w:val="00F414BD"/>
    <w:rsid w:val="00F60C3F"/>
    <w:rsid w:val="00F7557C"/>
    <w:rsid w:val="00F87BED"/>
    <w:rsid w:val="00FF401F"/>
    <w:rsid w:val="01636453"/>
    <w:rsid w:val="04E85B6F"/>
    <w:rsid w:val="07E660D8"/>
    <w:rsid w:val="0C511A12"/>
    <w:rsid w:val="0E2C1743"/>
    <w:rsid w:val="0E834FAD"/>
    <w:rsid w:val="15AE305D"/>
    <w:rsid w:val="1C053D3A"/>
    <w:rsid w:val="1C26254D"/>
    <w:rsid w:val="1D41003D"/>
    <w:rsid w:val="2216206B"/>
    <w:rsid w:val="224261C4"/>
    <w:rsid w:val="23AB4C10"/>
    <w:rsid w:val="27ED2EEA"/>
    <w:rsid w:val="280E3233"/>
    <w:rsid w:val="280F004E"/>
    <w:rsid w:val="29CE5787"/>
    <w:rsid w:val="2CAC753A"/>
    <w:rsid w:val="2F6B0632"/>
    <w:rsid w:val="2FFB425B"/>
    <w:rsid w:val="38362C3C"/>
    <w:rsid w:val="38E276CA"/>
    <w:rsid w:val="3EFB12FE"/>
    <w:rsid w:val="46FA770D"/>
    <w:rsid w:val="49911905"/>
    <w:rsid w:val="4BCA0BC3"/>
    <w:rsid w:val="51B10545"/>
    <w:rsid w:val="54CF2862"/>
    <w:rsid w:val="55B07CB7"/>
    <w:rsid w:val="5BAC7C97"/>
    <w:rsid w:val="5E105A51"/>
    <w:rsid w:val="5F322B21"/>
    <w:rsid w:val="604F17AA"/>
    <w:rsid w:val="63E6493E"/>
    <w:rsid w:val="65283C07"/>
    <w:rsid w:val="6AC475E0"/>
    <w:rsid w:val="6C425DA5"/>
    <w:rsid w:val="6C5149D7"/>
    <w:rsid w:val="6CAD2F6D"/>
    <w:rsid w:val="6DEA07AF"/>
    <w:rsid w:val="7A220063"/>
    <w:rsid w:val="7A345FF3"/>
    <w:rsid w:val="7BD02338"/>
    <w:rsid w:val="7D1C49DC"/>
    <w:rsid w:val="7D7C663A"/>
    <w:rsid w:val="7EF259D1"/>
    <w:rsid w:val="FB878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21"/>
    <w:qFormat/>
    <w:uiPriority w:val="0"/>
    <w:pPr>
      <w:keepNext/>
      <w:keepLines/>
      <w:spacing w:before="340" w:after="330" w:line="578" w:lineRule="auto"/>
      <w:outlineLvl w:val="0"/>
    </w:pPr>
    <w:rPr>
      <w:rFonts w:eastAsia="黑体" w:asciiTheme="minorHAnsi" w:hAnsiTheme="minorHAnsi" w:cstheme="minorBidi"/>
      <w:bCs/>
      <w:kern w:val="44"/>
      <w:sz w:val="32"/>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9"/>
    <w:unhideWhenUsed/>
    <w:qFormat/>
    <w:uiPriority w:val="99"/>
    <w:pPr>
      <w:autoSpaceDE w:val="0"/>
      <w:autoSpaceDN w:val="0"/>
      <w:jc w:val="left"/>
    </w:pPr>
    <w:rPr>
      <w:rFonts w:ascii="宋体" w:hAnsi="宋体" w:eastAsia="宋体"/>
      <w:kern w:val="0"/>
      <w:sz w:val="32"/>
      <w:szCs w:val="32"/>
    </w:rPr>
  </w:style>
  <w:style w:type="paragraph" w:styleId="4">
    <w:name w:val="Balloon Text"/>
    <w:basedOn w:val="1"/>
    <w:link w:val="18"/>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toc 1"/>
    <w:basedOn w:val="1"/>
    <w:next w:val="1"/>
    <w:qFormat/>
    <w:uiPriority w:val="39"/>
    <w:pPr>
      <w:spacing w:before="120" w:after="120"/>
      <w:jc w:val="left"/>
    </w:pPr>
    <w:rPr>
      <w:rFonts w:asciiTheme="minorHAnsi" w:hAnsiTheme="minorHAnsi" w:eastAsiaTheme="minorHAnsi" w:cstheme="minorBidi"/>
      <w:b/>
      <w:bCs/>
      <w:caps/>
      <w:sz w:val="20"/>
      <w:szCs w:val="20"/>
    </w:rPr>
  </w:style>
  <w:style w:type="paragraph" w:styleId="8">
    <w:name w:val="toc 2"/>
    <w:basedOn w:val="1"/>
    <w:next w:val="1"/>
    <w:unhideWhenUsed/>
    <w:qFormat/>
    <w:uiPriority w:val="39"/>
    <w:pPr>
      <w:ind w:left="210"/>
      <w:jc w:val="left"/>
    </w:pPr>
    <w:rPr>
      <w:rFonts w:asciiTheme="minorHAnsi" w:hAnsiTheme="minorHAnsi" w:eastAsiaTheme="minorHAnsi" w:cstheme="minorBidi"/>
      <w:smallCaps/>
      <w:sz w:val="20"/>
      <w:szCs w:val="20"/>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kern w:val="0"/>
      <w:sz w:val="24"/>
      <w:szCs w:val="24"/>
    </w:rPr>
  </w:style>
  <w:style w:type="character" w:styleId="12">
    <w:name w:val="Strong"/>
    <w:qFormat/>
    <w:uiPriority w:val="22"/>
    <w:rPr>
      <w:b/>
      <w:bCs/>
    </w:rPr>
  </w:style>
  <w:style w:type="character" w:styleId="13">
    <w:name w:val="page number"/>
    <w:basedOn w:val="11"/>
    <w:semiHidden/>
    <w:unhideWhenUsed/>
    <w:qFormat/>
    <w:uiPriority w:val="99"/>
  </w:style>
  <w:style w:type="character" w:styleId="14">
    <w:name w:val="Hyperlink"/>
    <w:basedOn w:val="11"/>
    <w:unhideWhenUsed/>
    <w:qFormat/>
    <w:uiPriority w:val="99"/>
    <w:rPr>
      <w:color w:val="0563C1" w:themeColor="hyperlink"/>
      <w:u w:val="single"/>
      <w14:textFill>
        <w14:solidFill>
          <w14:schemeClr w14:val="hlink"/>
        </w14:solidFill>
      </w14:textFill>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批注框文本 Char"/>
    <w:basedOn w:val="11"/>
    <w:link w:val="4"/>
    <w:semiHidden/>
    <w:qFormat/>
    <w:uiPriority w:val="99"/>
    <w:rPr>
      <w:rFonts w:ascii="等线" w:hAnsi="等线" w:eastAsia="等线" w:cs="宋体"/>
      <w:kern w:val="2"/>
      <w:sz w:val="18"/>
      <w:szCs w:val="18"/>
    </w:rPr>
  </w:style>
  <w:style w:type="character" w:customStyle="1" w:styleId="19">
    <w:name w:val="正文文本 Char"/>
    <w:basedOn w:val="11"/>
    <w:link w:val="3"/>
    <w:qFormat/>
    <w:uiPriority w:val="99"/>
    <w:rPr>
      <w:rFonts w:ascii="宋体" w:hAnsi="宋体" w:eastAsia="宋体" w:cs="宋体"/>
      <w:sz w:val="32"/>
      <w:szCs w:val="32"/>
    </w:rPr>
  </w:style>
  <w:style w:type="character" w:customStyle="1" w:styleId="20">
    <w:name w:val="未处理的提及1"/>
    <w:basedOn w:val="11"/>
    <w:semiHidden/>
    <w:unhideWhenUsed/>
    <w:qFormat/>
    <w:uiPriority w:val="99"/>
    <w:rPr>
      <w:color w:val="605E5C"/>
      <w:shd w:val="clear" w:color="auto" w:fill="E1DFDD"/>
    </w:rPr>
  </w:style>
  <w:style w:type="character" w:customStyle="1" w:styleId="21">
    <w:name w:val="标题 1 Char"/>
    <w:basedOn w:val="11"/>
    <w:link w:val="2"/>
    <w:qFormat/>
    <w:uiPriority w:val="0"/>
    <w:rPr>
      <w:rFonts w:eastAsia="黑体"/>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8485</Words>
  <Characters>9423</Characters>
  <Lines>72</Lines>
  <Paragraphs>20</Paragraphs>
  <TotalTime>0</TotalTime>
  <ScaleCrop>false</ScaleCrop>
  <LinksUpToDate>false</LinksUpToDate>
  <CharactersWithSpaces>9444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2020-12-30T14:11:00Z</dcterms:created>
  <dc:creator>陈彧</dc:creator>
  <cp:lastModifiedBy>吴欧阳</cp:lastModifiedBy>
  <cp:lastPrinted>2021-07-16T22:34:00Z</cp:lastPrinted>
  <dcterms:modified xsi:type="dcterms:W3CDTF">2022-07-06T06:09:22Z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F6BAF9434BEB4750BB7757E2621313F6</vt:lpwstr>
  </property>
</Properties>
</file>