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08" w:rsidRPr="00DF6DBB" w:rsidRDefault="00D57908" w:rsidP="003935AF">
      <w:pPr>
        <w:spacing w:beforeLines="100" w:before="312" w:afterLines="100" w:after="312" w:line="600" w:lineRule="exac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 w:rsidRPr="00DF6DBB">
        <w:rPr>
          <w:rFonts w:ascii="黑体" w:eastAsia="黑体" w:hAnsi="黑体" w:hint="eastAsia"/>
          <w:b/>
          <w:sz w:val="44"/>
          <w:szCs w:val="44"/>
        </w:rPr>
        <w:t>关于</w:t>
      </w:r>
      <w:r w:rsidR="003C6A65">
        <w:rPr>
          <w:rFonts w:ascii="黑体" w:eastAsia="黑体" w:hAnsi="黑体" w:hint="eastAsia"/>
          <w:b/>
          <w:sz w:val="44"/>
          <w:szCs w:val="44"/>
        </w:rPr>
        <w:t>举办</w:t>
      </w:r>
      <w:r w:rsidR="00A7407C">
        <w:rPr>
          <w:rFonts w:ascii="黑体" w:eastAsia="黑体" w:hAnsi="黑体" w:hint="eastAsia"/>
          <w:b/>
          <w:sz w:val="44"/>
          <w:szCs w:val="44"/>
        </w:rPr>
        <w:t>2018年"创青春"全国大学生创业大赛</w:t>
      </w:r>
      <w:bookmarkStart w:id="1" w:name="_Hlk511806476"/>
      <w:r w:rsidR="00A7407C">
        <w:rPr>
          <w:rFonts w:ascii="黑体" w:eastAsia="黑体" w:hAnsi="黑体" w:hint="eastAsia"/>
          <w:b/>
          <w:sz w:val="44"/>
          <w:szCs w:val="44"/>
        </w:rPr>
        <w:t>网络信息经济专项赛</w:t>
      </w:r>
      <w:bookmarkEnd w:id="1"/>
      <w:r w:rsidR="003C6A65">
        <w:rPr>
          <w:rFonts w:ascii="黑体" w:eastAsia="黑体" w:hAnsi="黑体" w:hint="eastAsia"/>
          <w:b/>
          <w:sz w:val="44"/>
          <w:szCs w:val="44"/>
        </w:rPr>
        <w:t>重庆大学选拔赛</w:t>
      </w:r>
      <w:r w:rsidR="00A7407C">
        <w:rPr>
          <w:rFonts w:ascii="黑体" w:eastAsia="黑体" w:hAnsi="黑体" w:hint="eastAsia"/>
          <w:b/>
          <w:sz w:val="44"/>
          <w:szCs w:val="44"/>
        </w:rPr>
        <w:t>的</w:t>
      </w:r>
      <w:r w:rsidRPr="00DF6DBB">
        <w:rPr>
          <w:rFonts w:ascii="黑体" w:eastAsia="黑体" w:hAnsi="黑体" w:hint="eastAsia"/>
          <w:b/>
          <w:sz w:val="44"/>
          <w:szCs w:val="44"/>
        </w:rPr>
        <w:t>通知</w:t>
      </w:r>
    </w:p>
    <w:bookmarkEnd w:id="0"/>
    <w:p w:rsidR="00D57908" w:rsidRDefault="00D57908" w:rsidP="00DF6DBB">
      <w:pPr>
        <w:autoSpaceDN w:val="0"/>
        <w:spacing w:line="600" w:lineRule="exact"/>
        <w:jc w:val="left"/>
        <w:rPr>
          <w:rFonts w:ascii="仿宋_GB2312" w:hAnsi="仿宋" w:cs="仿宋"/>
          <w:szCs w:val="32"/>
        </w:rPr>
      </w:pPr>
      <w:r w:rsidRPr="00871842">
        <w:rPr>
          <w:rFonts w:ascii="仿宋_GB2312" w:hAnsi="仿宋" w:cs="仿宋" w:hint="eastAsia"/>
          <w:szCs w:val="32"/>
        </w:rPr>
        <w:t>各二级团组织、</w:t>
      </w:r>
      <w:r w:rsidR="00F0601D">
        <w:rPr>
          <w:rFonts w:ascii="仿宋_GB2312" w:hAnsi="仿宋" w:cs="仿宋" w:hint="eastAsia"/>
          <w:szCs w:val="32"/>
        </w:rPr>
        <w:t>参赛团队</w:t>
      </w:r>
      <w:r>
        <w:rPr>
          <w:rFonts w:ascii="仿宋_GB2312" w:hAnsi="仿宋" w:cs="仿宋" w:hint="eastAsia"/>
          <w:szCs w:val="32"/>
        </w:rPr>
        <w:t>：</w:t>
      </w:r>
    </w:p>
    <w:p w:rsidR="009135FF" w:rsidRPr="008703D5" w:rsidRDefault="008703D5" w:rsidP="003C6A6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 w:hint="eastAsia"/>
          <w:szCs w:val="32"/>
        </w:rPr>
        <w:t>为培养和提高学生创新</w:t>
      </w:r>
      <w:r w:rsidR="003C6A65">
        <w:rPr>
          <w:rFonts w:ascii="仿宋_GB2312" w:hAnsi="仿宋" w:cs="仿宋" w:hint="eastAsia"/>
          <w:szCs w:val="32"/>
        </w:rPr>
        <w:t>精神</w:t>
      </w:r>
      <w:r w:rsidRPr="008703D5">
        <w:rPr>
          <w:rFonts w:ascii="仿宋_GB2312" w:hAnsi="仿宋" w:cs="仿宋" w:hint="eastAsia"/>
          <w:szCs w:val="32"/>
        </w:rPr>
        <w:t>、</w:t>
      </w:r>
      <w:r w:rsidR="003C6A65">
        <w:rPr>
          <w:rFonts w:ascii="仿宋_GB2312" w:hAnsi="仿宋" w:cs="仿宋" w:hint="eastAsia"/>
          <w:szCs w:val="32"/>
        </w:rPr>
        <w:t>创业意识和创新创业能力</w:t>
      </w:r>
      <w:r w:rsidRPr="008703D5">
        <w:rPr>
          <w:rFonts w:ascii="仿宋_GB2312" w:hAnsi="仿宋" w:cs="仿宋" w:hint="eastAsia"/>
          <w:szCs w:val="32"/>
        </w:rPr>
        <w:t>，</w:t>
      </w:r>
      <w:r w:rsidR="003C6A65" w:rsidRPr="003C6A65">
        <w:rPr>
          <w:rFonts w:ascii="仿宋_GB2312" w:hAnsi="仿宋" w:cs="仿宋" w:hint="eastAsia"/>
          <w:szCs w:val="32"/>
        </w:rPr>
        <w:t>通过创业实训增强学生创业实践技能，大力促进我</w:t>
      </w:r>
      <w:r w:rsidR="003C6A65">
        <w:rPr>
          <w:rFonts w:ascii="仿宋_GB2312" w:hAnsi="仿宋" w:cs="仿宋" w:hint="eastAsia"/>
          <w:szCs w:val="32"/>
        </w:rPr>
        <w:t>校</w:t>
      </w:r>
      <w:r w:rsidR="003C6A65" w:rsidRPr="003C6A65">
        <w:rPr>
          <w:rFonts w:ascii="仿宋_GB2312" w:hAnsi="仿宋" w:cs="仿宋" w:hint="eastAsia"/>
          <w:szCs w:val="32"/>
        </w:rPr>
        <w:t>学生创新创业</w:t>
      </w:r>
      <w:r w:rsidRPr="008703D5">
        <w:rPr>
          <w:rFonts w:ascii="仿宋_GB2312" w:hAnsi="仿宋" w:cs="仿宋" w:hint="eastAsia"/>
          <w:szCs w:val="32"/>
        </w:rPr>
        <w:t>，</w:t>
      </w:r>
      <w:r w:rsidR="003C6A65" w:rsidRPr="003C6A65">
        <w:rPr>
          <w:rFonts w:ascii="仿宋_GB2312" w:hAnsi="仿宋" w:cs="仿宋" w:hint="eastAsia"/>
          <w:szCs w:val="32"/>
        </w:rPr>
        <w:t>根据《关于2018年“创青春”全国大学生创业大赛MBA专项赛和网络信息经济专项赛有关事项的通知》，我校将举办2018年“创青春”全国大学生创业大赛网络信息经济专项赛重庆大学选拔赛</w:t>
      </w:r>
      <w:r w:rsidRPr="008703D5">
        <w:rPr>
          <w:rFonts w:ascii="仿宋_GB2312" w:hAnsi="仿宋" w:cs="仿宋" w:hint="eastAsia"/>
          <w:szCs w:val="32"/>
        </w:rPr>
        <w:t>。现就有关事项通知如下</w:t>
      </w:r>
    </w:p>
    <w:p w:rsidR="008703D5" w:rsidRPr="007600B7" w:rsidRDefault="00AC5B75" w:rsidP="00AE706C">
      <w:pPr>
        <w:spacing w:line="600" w:lineRule="exact"/>
        <w:ind w:firstLineChars="200" w:firstLine="643"/>
        <w:rPr>
          <w:rFonts w:ascii="黑体" w:eastAsia="黑体" w:hAnsi="黑体" w:cs="仿宋"/>
          <w:b/>
          <w:szCs w:val="32"/>
        </w:rPr>
      </w:pPr>
      <w:r>
        <w:rPr>
          <w:rFonts w:ascii="黑体" w:eastAsia="黑体" w:hAnsi="黑体" w:cs="仿宋" w:hint="eastAsia"/>
          <w:b/>
          <w:szCs w:val="32"/>
        </w:rPr>
        <w:t>一、</w:t>
      </w:r>
      <w:r w:rsidR="008703D5" w:rsidRPr="007600B7">
        <w:rPr>
          <w:rFonts w:ascii="黑体" w:eastAsia="黑体" w:hAnsi="黑体" w:cs="仿宋" w:hint="eastAsia"/>
          <w:b/>
          <w:szCs w:val="32"/>
        </w:rPr>
        <w:t>参赛内容和对象</w:t>
      </w:r>
    </w:p>
    <w:p w:rsidR="008703D5" w:rsidRPr="008703D5" w:rsidRDefault="008703D5" w:rsidP="008703D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/>
          <w:szCs w:val="32"/>
        </w:rPr>
        <w:t>1</w:t>
      </w:r>
      <w:r w:rsidRPr="008703D5">
        <w:rPr>
          <w:rFonts w:ascii="仿宋_GB2312" w:hAnsi="仿宋" w:cs="仿宋" w:hint="eastAsia"/>
          <w:szCs w:val="32"/>
        </w:rPr>
        <w:t>．项目须符合网络信息经济的范围，包括但不限于以下主题：智能硬件、智能制造、移动互联、云计算、大数据运用、电子商务（含跨境电子商务）、其他类网络信息经济等。</w:t>
      </w:r>
    </w:p>
    <w:p w:rsidR="008703D5" w:rsidRPr="008703D5" w:rsidRDefault="008703D5" w:rsidP="008703D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/>
          <w:szCs w:val="32"/>
        </w:rPr>
        <w:t>2</w:t>
      </w:r>
      <w:r w:rsidRPr="008703D5">
        <w:rPr>
          <w:rFonts w:ascii="仿宋_GB2312" w:hAnsi="仿宋" w:cs="仿宋" w:hint="eastAsia"/>
          <w:szCs w:val="32"/>
        </w:rPr>
        <w:t>．竞赛分实践类、创意类分别进行比赛，实践类为已经投入实际运营的项目，创意类为还没投入实际运营的项目，同一个项目只能参与其中一类比赛。</w:t>
      </w:r>
    </w:p>
    <w:p w:rsidR="008703D5" w:rsidRPr="008703D5" w:rsidRDefault="008703D5" w:rsidP="008703D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/>
          <w:szCs w:val="32"/>
        </w:rPr>
        <w:t>3</w:t>
      </w:r>
      <w:r w:rsidRPr="008703D5">
        <w:rPr>
          <w:rFonts w:ascii="仿宋_GB2312" w:hAnsi="仿宋" w:cs="仿宋" w:hint="eastAsia"/>
          <w:szCs w:val="32"/>
        </w:rPr>
        <w:t>．</w:t>
      </w:r>
      <w:bookmarkStart w:id="2" w:name="_Hlk511806879"/>
      <w:r w:rsidRPr="008703D5">
        <w:rPr>
          <w:rFonts w:ascii="仿宋_GB2312" w:hAnsi="仿宋" w:cs="仿宋" w:hint="eastAsia"/>
          <w:szCs w:val="32"/>
        </w:rPr>
        <w:t>以创业团队的形式参赛</w:t>
      </w:r>
      <w:bookmarkEnd w:id="2"/>
      <w:r w:rsidRPr="008703D5">
        <w:rPr>
          <w:rFonts w:ascii="仿宋_GB2312" w:hAnsi="仿宋" w:cs="仿宋" w:hint="eastAsia"/>
          <w:szCs w:val="32"/>
        </w:rPr>
        <w:t>，原则上每个团队人数不超过</w:t>
      </w:r>
      <w:r w:rsidRPr="008703D5">
        <w:rPr>
          <w:rFonts w:ascii="仿宋_GB2312" w:hAnsi="仿宋" w:cs="仿宋"/>
          <w:szCs w:val="32"/>
        </w:rPr>
        <w:t>10</w:t>
      </w:r>
      <w:r w:rsidRPr="008703D5">
        <w:rPr>
          <w:rFonts w:ascii="仿宋_GB2312" w:hAnsi="仿宋" w:cs="仿宋" w:hint="eastAsia"/>
          <w:szCs w:val="32"/>
        </w:rPr>
        <w:t>人。</w:t>
      </w:r>
    </w:p>
    <w:p w:rsidR="008703D5" w:rsidRPr="008703D5" w:rsidRDefault="008703D5" w:rsidP="008703D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/>
          <w:szCs w:val="32"/>
        </w:rPr>
        <w:t>4</w:t>
      </w:r>
      <w:r w:rsidRPr="008703D5">
        <w:rPr>
          <w:rFonts w:ascii="仿宋_GB2312" w:hAnsi="仿宋" w:cs="仿宋" w:hint="eastAsia"/>
          <w:szCs w:val="32"/>
        </w:rPr>
        <w:t>．凡在</w:t>
      </w:r>
      <w:r w:rsidRPr="008703D5">
        <w:rPr>
          <w:rFonts w:ascii="仿宋_GB2312" w:hAnsi="仿宋" w:cs="仿宋"/>
          <w:szCs w:val="32"/>
        </w:rPr>
        <w:t>2018</w:t>
      </w:r>
      <w:r w:rsidRPr="008703D5">
        <w:rPr>
          <w:rFonts w:ascii="仿宋_GB2312" w:hAnsi="仿宋" w:cs="仿宋" w:hint="eastAsia"/>
          <w:szCs w:val="32"/>
        </w:rPr>
        <w:t>年</w:t>
      </w:r>
      <w:r w:rsidRPr="008703D5">
        <w:rPr>
          <w:rFonts w:ascii="仿宋_GB2312" w:hAnsi="仿宋" w:cs="仿宋"/>
          <w:szCs w:val="32"/>
        </w:rPr>
        <w:t>7</w:t>
      </w:r>
      <w:r w:rsidRPr="008703D5">
        <w:rPr>
          <w:rFonts w:ascii="仿宋_GB2312" w:hAnsi="仿宋" w:cs="仿宋" w:hint="eastAsia"/>
          <w:szCs w:val="32"/>
        </w:rPr>
        <w:t>月</w:t>
      </w:r>
      <w:r w:rsidRPr="008703D5">
        <w:rPr>
          <w:rFonts w:ascii="仿宋_GB2312" w:hAnsi="仿宋" w:cs="仿宋"/>
          <w:szCs w:val="32"/>
        </w:rPr>
        <w:t>1</w:t>
      </w:r>
      <w:r w:rsidRPr="008703D5">
        <w:rPr>
          <w:rFonts w:ascii="仿宋_GB2312" w:hAnsi="仿宋" w:cs="仿宋" w:hint="eastAsia"/>
          <w:szCs w:val="32"/>
        </w:rPr>
        <w:t>日以前正式注册的全日制非成人教育的各类高等院校在校专科生、本科生、硕士研究生和博士研究生（均不含在职研究生）或毕业未满</w:t>
      </w:r>
      <w:r w:rsidRPr="008703D5">
        <w:rPr>
          <w:rFonts w:ascii="仿宋_GB2312" w:hAnsi="仿宋" w:cs="仿宋"/>
          <w:szCs w:val="32"/>
        </w:rPr>
        <w:t xml:space="preserve">3 </w:t>
      </w:r>
      <w:r w:rsidRPr="008703D5">
        <w:rPr>
          <w:rFonts w:ascii="仿宋_GB2312" w:hAnsi="仿宋" w:cs="仿宋" w:hint="eastAsia"/>
          <w:szCs w:val="32"/>
        </w:rPr>
        <w:t>年的高校毕业</w:t>
      </w:r>
      <w:r w:rsidRPr="008703D5">
        <w:rPr>
          <w:rFonts w:ascii="仿宋_GB2312" w:hAnsi="仿宋" w:cs="仿宋" w:hint="eastAsia"/>
          <w:szCs w:val="32"/>
        </w:rPr>
        <w:lastRenderedPageBreak/>
        <w:t>生均可参赛。</w:t>
      </w:r>
    </w:p>
    <w:p w:rsidR="008703D5" w:rsidRPr="008703D5" w:rsidRDefault="008703D5" w:rsidP="008703D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8703D5">
        <w:rPr>
          <w:rFonts w:ascii="仿宋_GB2312" w:hAnsi="仿宋" w:cs="仿宋"/>
          <w:szCs w:val="32"/>
        </w:rPr>
        <w:t>5</w:t>
      </w:r>
      <w:r w:rsidRPr="008703D5">
        <w:rPr>
          <w:rFonts w:ascii="仿宋_GB2312" w:hAnsi="仿宋" w:cs="仿宋" w:hint="eastAsia"/>
          <w:szCs w:val="32"/>
        </w:rPr>
        <w:t>．对于跨校组队参赛的项目，</w:t>
      </w:r>
      <w:r w:rsidR="003C6A65">
        <w:rPr>
          <w:rFonts w:ascii="仿宋_GB2312" w:hAnsi="仿宋" w:cs="仿宋" w:hint="eastAsia"/>
          <w:szCs w:val="32"/>
        </w:rPr>
        <w:t>重庆大学为</w:t>
      </w:r>
      <w:r w:rsidRPr="008703D5">
        <w:rPr>
          <w:rFonts w:ascii="仿宋_GB2312" w:hAnsi="仿宋" w:cs="仿宋" w:hint="eastAsia"/>
          <w:szCs w:val="32"/>
        </w:rPr>
        <w:t>唯一的项目申报单位。</w:t>
      </w:r>
    </w:p>
    <w:p w:rsidR="00AE706C" w:rsidRPr="007600B7" w:rsidRDefault="00AC5B75" w:rsidP="00C57BC5">
      <w:pPr>
        <w:spacing w:line="600" w:lineRule="exact"/>
        <w:ind w:firstLineChars="200" w:firstLine="643"/>
        <w:rPr>
          <w:rFonts w:ascii="黑体" w:eastAsia="黑体" w:hAnsi="黑体" w:cs="仿宋"/>
          <w:b/>
          <w:szCs w:val="32"/>
        </w:rPr>
      </w:pPr>
      <w:r>
        <w:rPr>
          <w:rFonts w:ascii="黑体" w:eastAsia="黑体" w:hAnsi="黑体" w:cs="仿宋" w:hint="eastAsia"/>
          <w:b/>
          <w:szCs w:val="32"/>
        </w:rPr>
        <w:t>二、</w:t>
      </w:r>
      <w:r w:rsidR="00AE706C" w:rsidRPr="007600B7">
        <w:rPr>
          <w:rFonts w:ascii="黑体" w:eastAsia="黑体" w:hAnsi="黑体" w:cs="仿宋" w:hint="eastAsia"/>
          <w:b/>
          <w:szCs w:val="32"/>
        </w:rPr>
        <w:t>项目申报</w:t>
      </w:r>
    </w:p>
    <w:p w:rsidR="00C9082B" w:rsidRPr="00AC5B75" w:rsidRDefault="00AE706C" w:rsidP="00AE706C">
      <w:pPr>
        <w:spacing w:line="600" w:lineRule="exact"/>
        <w:ind w:firstLineChars="200" w:firstLine="643"/>
        <w:rPr>
          <w:rFonts w:ascii="仿宋_GB2312" w:hAnsi="仿宋" w:cs="仿宋"/>
          <w:b/>
          <w:szCs w:val="32"/>
        </w:rPr>
      </w:pPr>
      <w:r w:rsidRPr="00AC5B75">
        <w:rPr>
          <w:rFonts w:ascii="仿宋_GB2312" w:hAnsi="仿宋" w:cs="仿宋"/>
          <w:b/>
          <w:szCs w:val="32"/>
        </w:rPr>
        <w:t>1</w:t>
      </w:r>
      <w:r w:rsidRPr="00AC5B75">
        <w:rPr>
          <w:rFonts w:ascii="仿宋_GB2312" w:hAnsi="仿宋" w:cs="仿宋" w:hint="eastAsia"/>
          <w:b/>
          <w:szCs w:val="32"/>
        </w:rPr>
        <w:t>．</w:t>
      </w:r>
      <w:r w:rsidR="00C9082B" w:rsidRPr="00AC5B75">
        <w:rPr>
          <w:rFonts w:ascii="仿宋_GB2312" w:hAnsi="仿宋" w:cs="仿宋" w:hint="eastAsia"/>
          <w:b/>
          <w:szCs w:val="32"/>
        </w:rPr>
        <w:t>申报时间</w:t>
      </w:r>
    </w:p>
    <w:p w:rsidR="00C9082B" w:rsidRDefault="00C9082B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C9082B">
        <w:rPr>
          <w:rFonts w:ascii="仿宋_GB2312" w:hAnsi="仿宋" w:cs="仿宋" w:hint="eastAsia"/>
          <w:szCs w:val="32"/>
        </w:rPr>
        <w:t>请各申报团队于2018年5月8日（周二）前提交申报材料至重庆大学A区学生活动中心A20，</w:t>
      </w:r>
      <w:hyperlink r:id="rId7" w:history="1">
        <w:r w:rsidR="001D0B5A" w:rsidRPr="00217275">
          <w:rPr>
            <w:rStyle w:val="a7"/>
            <w:rFonts w:ascii="仿宋_GB2312" w:hAnsi="仿宋" w:cs="仿宋" w:hint="eastAsia"/>
            <w:szCs w:val="32"/>
          </w:rPr>
          <w:t>电子版材料发送至cqucxcy@126.com</w:t>
        </w:r>
      </w:hyperlink>
      <w:r w:rsidRPr="00C9082B">
        <w:rPr>
          <w:rFonts w:ascii="仿宋_GB2312" w:hAnsi="仿宋" w:cs="仿宋" w:hint="eastAsia"/>
          <w:szCs w:val="32"/>
        </w:rPr>
        <w:t>。</w:t>
      </w:r>
    </w:p>
    <w:p w:rsidR="001D0B5A" w:rsidRPr="00AC5B75" w:rsidRDefault="001D0B5A" w:rsidP="00AE706C">
      <w:pPr>
        <w:spacing w:line="600" w:lineRule="exact"/>
        <w:ind w:firstLineChars="200" w:firstLine="643"/>
        <w:rPr>
          <w:rFonts w:ascii="仿宋_GB2312" w:hAnsi="仿宋" w:cs="仿宋"/>
          <w:b/>
          <w:szCs w:val="32"/>
        </w:rPr>
      </w:pPr>
      <w:r w:rsidRPr="00AC5B75">
        <w:rPr>
          <w:rFonts w:ascii="仿宋_GB2312" w:hAnsi="仿宋" w:cs="仿宋"/>
          <w:b/>
          <w:szCs w:val="32"/>
        </w:rPr>
        <w:t>2.</w:t>
      </w:r>
      <w:r w:rsidRPr="00AC5B75">
        <w:rPr>
          <w:rFonts w:ascii="仿宋_GB2312" w:hAnsi="仿宋" w:cs="仿宋" w:hint="eastAsia"/>
          <w:b/>
          <w:szCs w:val="32"/>
        </w:rPr>
        <w:t>申报材料</w:t>
      </w:r>
    </w:p>
    <w:p w:rsidR="00AE706C" w:rsidRDefault="00AE706C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AE706C">
        <w:rPr>
          <w:rFonts w:ascii="仿宋_GB2312" w:hAnsi="仿宋" w:cs="仿宋" w:hint="eastAsia"/>
          <w:szCs w:val="32"/>
        </w:rPr>
        <w:t>项目申报材料包括项目申报表（附件</w:t>
      </w:r>
      <w:r>
        <w:rPr>
          <w:rFonts w:ascii="仿宋_GB2312" w:hAnsi="仿宋" w:cs="仿宋" w:hint="eastAsia"/>
          <w:szCs w:val="32"/>
        </w:rPr>
        <w:t>1</w:t>
      </w:r>
      <w:r w:rsidRPr="00AE706C">
        <w:rPr>
          <w:rFonts w:ascii="仿宋_GB2312" w:hAnsi="仿宋" w:cs="仿宋" w:hint="eastAsia"/>
          <w:szCs w:val="32"/>
        </w:rPr>
        <w:t>）、项目计划书、项目展示介绍视频等。其中，纸质版要求一式</w:t>
      </w:r>
      <w:r w:rsidRPr="00AE706C">
        <w:rPr>
          <w:rFonts w:ascii="仿宋_GB2312" w:hAnsi="仿宋" w:cs="仿宋"/>
          <w:szCs w:val="32"/>
        </w:rPr>
        <w:t>6</w:t>
      </w:r>
      <w:r w:rsidRPr="00AE706C">
        <w:rPr>
          <w:rFonts w:ascii="仿宋_GB2312" w:hAnsi="仿宋" w:cs="仿宋" w:hint="eastAsia"/>
          <w:szCs w:val="32"/>
        </w:rPr>
        <w:t>份，封面采用</w:t>
      </w:r>
      <w:r w:rsidRPr="00AE706C">
        <w:rPr>
          <w:rFonts w:ascii="仿宋_GB2312" w:hAnsi="仿宋" w:cs="仿宋"/>
          <w:szCs w:val="32"/>
        </w:rPr>
        <w:t>230</w:t>
      </w:r>
      <w:r w:rsidRPr="00AE706C">
        <w:rPr>
          <w:rFonts w:ascii="仿宋_GB2312" w:hAnsi="仿宋" w:cs="仿宋" w:hint="eastAsia"/>
          <w:szCs w:val="32"/>
        </w:rPr>
        <w:t>克</w:t>
      </w:r>
      <w:r w:rsidRPr="00AE706C">
        <w:rPr>
          <w:rFonts w:ascii="仿宋_GB2312" w:hAnsi="仿宋" w:cs="仿宋"/>
          <w:szCs w:val="32"/>
        </w:rPr>
        <w:t>A4</w:t>
      </w:r>
      <w:r w:rsidRPr="00AE706C">
        <w:rPr>
          <w:rFonts w:ascii="仿宋_GB2312" w:hAnsi="仿宋" w:cs="仿宋" w:hint="eastAsia"/>
          <w:szCs w:val="32"/>
        </w:rPr>
        <w:t>纸，正文采用</w:t>
      </w:r>
      <w:r w:rsidRPr="00AE706C">
        <w:rPr>
          <w:rFonts w:ascii="仿宋_GB2312" w:hAnsi="仿宋" w:cs="仿宋"/>
          <w:szCs w:val="32"/>
        </w:rPr>
        <w:t>70</w:t>
      </w:r>
      <w:r w:rsidRPr="00AE706C">
        <w:rPr>
          <w:rFonts w:ascii="仿宋_GB2312" w:hAnsi="仿宋" w:cs="仿宋" w:hint="eastAsia"/>
          <w:szCs w:val="32"/>
        </w:rPr>
        <w:t>克</w:t>
      </w:r>
      <w:r w:rsidRPr="00AE706C">
        <w:rPr>
          <w:rFonts w:ascii="仿宋_GB2312" w:hAnsi="仿宋" w:cs="仿宋"/>
          <w:szCs w:val="32"/>
        </w:rPr>
        <w:t>A4</w:t>
      </w:r>
      <w:r w:rsidRPr="00AE706C">
        <w:rPr>
          <w:rFonts w:ascii="仿宋_GB2312" w:hAnsi="仿宋" w:cs="仿宋" w:hint="eastAsia"/>
          <w:szCs w:val="32"/>
        </w:rPr>
        <w:t>纸。项目展示</w:t>
      </w:r>
      <w:r w:rsidRPr="00AE706C">
        <w:rPr>
          <w:rFonts w:ascii="仿宋_GB2312" w:hAnsi="仿宋" w:cs="仿宋"/>
          <w:szCs w:val="32"/>
        </w:rPr>
        <w:t xml:space="preserve">PPT </w:t>
      </w:r>
      <w:r w:rsidRPr="00AE706C">
        <w:rPr>
          <w:rFonts w:ascii="仿宋_GB2312" w:hAnsi="仿宋" w:cs="仿宋" w:hint="eastAsia"/>
          <w:szCs w:val="32"/>
        </w:rPr>
        <w:t>须为</w:t>
      </w:r>
      <w:r w:rsidRPr="00AE706C">
        <w:rPr>
          <w:rFonts w:ascii="仿宋_GB2312" w:hAnsi="仿宋" w:cs="仿宋"/>
          <w:szCs w:val="32"/>
        </w:rPr>
        <w:t>PowerPoint2007</w:t>
      </w:r>
      <w:r w:rsidRPr="00AE706C">
        <w:rPr>
          <w:rFonts w:ascii="仿宋_GB2312" w:hAnsi="仿宋" w:cs="仿宋" w:hint="eastAsia"/>
          <w:szCs w:val="32"/>
        </w:rPr>
        <w:t>及以下版本文件，大小不超过</w:t>
      </w:r>
      <w:r w:rsidRPr="00AE706C">
        <w:rPr>
          <w:rFonts w:ascii="仿宋_GB2312" w:hAnsi="仿宋" w:cs="仿宋"/>
          <w:szCs w:val="32"/>
        </w:rPr>
        <w:t>20M</w:t>
      </w:r>
      <w:r w:rsidRPr="00AE706C">
        <w:rPr>
          <w:rFonts w:ascii="仿宋_GB2312" w:hAnsi="仿宋" w:cs="仿宋" w:hint="eastAsia"/>
          <w:szCs w:val="32"/>
        </w:rPr>
        <w:t>；项目展示介绍视频：须制作为</w:t>
      </w:r>
      <w:r w:rsidRPr="00AE706C">
        <w:rPr>
          <w:rFonts w:ascii="仿宋_GB2312" w:hAnsi="仿宋" w:cs="仿宋"/>
          <w:szCs w:val="32"/>
        </w:rPr>
        <w:t>flv</w:t>
      </w:r>
      <w:r w:rsidRPr="00AE706C">
        <w:rPr>
          <w:rFonts w:ascii="仿宋_GB2312" w:hAnsi="仿宋" w:cs="仿宋" w:hint="eastAsia"/>
          <w:szCs w:val="32"/>
        </w:rPr>
        <w:t>格式，时长不超过</w:t>
      </w:r>
      <w:r w:rsidRPr="00AE706C">
        <w:rPr>
          <w:rFonts w:ascii="仿宋_GB2312" w:hAnsi="仿宋" w:cs="仿宋"/>
          <w:szCs w:val="32"/>
        </w:rPr>
        <w:t>2</w:t>
      </w:r>
      <w:r w:rsidRPr="00AE706C">
        <w:rPr>
          <w:rFonts w:ascii="仿宋_GB2312" w:hAnsi="仿宋" w:cs="仿宋" w:hint="eastAsia"/>
          <w:szCs w:val="32"/>
        </w:rPr>
        <w:t>分钟，文件大小不超过</w:t>
      </w:r>
      <w:r w:rsidRPr="00AE706C">
        <w:rPr>
          <w:rFonts w:ascii="仿宋_GB2312" w:hAnsi="仿宋" w:cs="仿宋"/>
          <w:szCs w:val="32"/>
        </w:rPr>
        <w:t>100MB</w:t>
      </w:r>
      <w:r w:rsidRPr="00AE706C">
        <w:rPr>
          <w:rFonts w:ascii="仿宋_GB2312" w:hAnsi="仿宋" w:cs="仿宋" w:hint="eastAsia"/>
          <w:szCs w:val="32"/>
        </w:rPr>
        <w:t>。</w:t>
      </w:r>
    </w:p>
    <w:p w:rsidR="001D0B5A" w:rsidRPr="00AC5B75" w:rsidRDefault="001D0B5A" w:rsidP="00AE706C">
      <w:pPr>
        <w:spacing w:line="600" w:lineRule="exact"/>
        <w:ind w:firstLineChars="200" w:firstLine="643"/>
        <w:rPr>
          <w:rFonts w:ascii="仿宋_GB2312" w:hAnsi="仿宋" w:cs="仿宋"/>
          <w:b/>
          <w:szCs w:val="32"/>
        </w:rPr>
      </w:pPr>
      <w:r w:rsidRPr="00AC5B75">
        <w:rPr>
          <w:rFonts w:ascii="仿宋_GB2312" w:hAnsi="仿宋" w:cs="仿宋" w:hint="eastAsia"/>
          <w:b/>
          <w:szCs w:val="32"/>
        </w:rPr>
        <w:t>3</w:t>
      </w:r>
      <w:r w:rsidRPr="00AC5B75">
        <w:rPr>
          <w:rFonts w:ascii="仿宋_GB2312" w:hAnsi="仿宋" w:cs="仿宋"/>
          <w:b/>
          <w:szCs w:val="32"/>
        </w:rPr>
        <w:t>.</w:t>
      </w:r>
      <w:r w:rsidRPr="00AC5B75">
        <w:rPr>
          <w:rFonts w:ascii="仿宋_GB2312" w:hAnsi="仿宋" w:cs="仿宋" w:hint="eastAsia"/>
          <w:b/>
          <w:szCs w:val="32"/>
        </w:rPr>
        <w:t>注意事项</w:t>
      </w:r>
    </w:p>
    <w:p w:rsidR="00AE706C" w:rsidRPr="00AE706C" w:rsidRDefault="001D0B5A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（1）</w:t>
      </w:r>
      <w:r w:rsidR="00AE706C" w:rsidRPr="00AE706C">
        <w:rPr>
          <w:rFonts w:ascii="仿宋_GB2312" w:hAnsi="仿宋" w:cs="仿宋" w:hint="eastAsia"/>
          <w:szCs w:val="32"/>
        </w:rPr>
        <w:t>参赛项目须为团队原创作品，此外，</w:t>
      </w:r>
      <w:r>
        <w:rPr>
          <w:rFonts w:ascii="仿宋_GB2312" w:hAnsi="仿宋" w:cs="仿宋"/>
          <w:szCs w:val="32"/>
        </w:rPr>
        <w:fldChar w:fldCharType="begin"/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 w:hint="eastAsia"/>
          <w:szCs w:val="32"/>
        </w:rPr>
        <w:instrText>= 1 \* GB3</w:instrText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/>
          <w:szCs w:val="32"/>
        </w:rPr>
        <w:fldChar w:fldCharType="separate"/>
      </w:r>
      <w:r>
        <w:rPr>
          <w:rFonts w:ascii="仿宋_GB2312" w:hAnsi="仿宋" w:cs="仿宋" w:hint="eastAsia"/>
          <w:noProof/>
          <w:szCs w:val="32"/>
        </w:rPr>
        <w:t>①</w:t>
      </w:r>
      <w:r>
        <w:rPr>
          <w:rFonts w:ascii="仿宋_GB2312" w:hAnsi="仿宋" w:cs="仿宋"/>
          <w:szCs w:val="32"/>
        </w:rPr>
        <w:fldChar w:fldCharType="end"/>
      </w:r>
      <w:r w:rsidR="00AE706C" w:rsidRPr="00AE706C">
        <w:rPr>
          <w:rFonts w:ascii="仿宋_GB2312" w:hAnsi="仿宋" w:cs="仿宋" w:hint="eastAsia"/>
          <w:szCs w:val="32"/>
        </w:rPr>
        <w:t>对于经授权的发明创造、专利或专有技术，申报时需提交具有法律效力的发明创造、专利或专有技术所有人的书面授权许可、项目鉴定证书、专利证书等复印件。</w:t>
      </w:r>
      <w:r>
        <w:rPr>
          <w:rFonts w:ascii="仿宋_GB2312" w:hAnsi="仿宋" w:cs="仿宋"/>
          <w:szCs w:val="32"/>
        </w:rPr>
        <w:fldChar w:fldCharType="begin"/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 w:hint="eastAsia"/>
          <w:szCs w:val="32"/>
        </w:rPr>
        <w:instrText>= 2 \* GB3</w:instrText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/>
          <w:szCs w:val="32"/>
        </w:rPr>
        <w:fldChar w:fldCharType="separate"/>
      </w:r>
      <w:r>
        <w:rPr>
          <w:rFonts w:ascii="仿宋_GB2312" w:hAnsi="仿宋" w:cs="仿宋" w:hint="eastAsia"/>
          <w:noProof/>
          <w:szCs w:val="32"/>
        </w:rPr>
        <w:t>②</w:t>
      </w:r>
      <w:r>
        <w:rPr>
          <w:rFonts w:ascii="仿宋_GB2312" w:hAnsi="仿宋" w:cs="仿宋"/>
          <w:szCs w:val="32"/>
        </w:rPr>
        <w:fldChar w:fldCharType="end"/>
      </w:r>
      <w:r w:rsidR="00AE706C" w:rsidRPr="00AE706C">
        <w:rPr>
          <w:rFonts w:ascii="仿宋_GB2312" w:hAnsi="仿宋" w:cs="仿宋" w:hint="eastAsia"/>
          <w:szCs w:val="32"/>
        </w:rPr>
        <w:t>对于已投入实际创业的项目，申报时需提交相关证明材料（含单位概况、法定代表人或经营者情况、营业执照复印件、税务登记证复印件、组织机构代码复印件、开户许可证、财务报表等）。</w:t>
      </w:r>
      <w:r>
        <w:rPr>
          <w:rFonts w:ascii="仿宋_GB2312" w:hAnsi="仿宋" w:cs="仿宋"/>
          <w:szCs w:val="32"/>
        </w:rPr>
        <w:fldChar w:fldCharType="begin"/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 w:hint="eastAsia"/>
          <w:szCs w:val="32"/>
        </w:rPr>
        <w:instrText>= 3 \* GB3</w:instrText>
      </w:r>
      <w:r>
        <w:rPr>
          <w:rFonts w:ascii="仿宋_GB2312" w:hAnsi="仿宋" w:cs="仿宋"/>
          <w:szCs w:val="32"/>
        </w:rPr>
        <w:instrText xml:space="preserve"> </w:instrText>
      </w:r>
      <w:r>
        <w:rPr>
          <w:rFonts w:ascii="仿宋_GB2312" w:hAnsi="仿宋" w:cs="仿宋"/>
          <w:szCs w:val="32"/>
        </w:rPr>
        <w:fldChar w:fldCharType="separate"/>
      </w:r>
      <w:r>
        <w:rPr>
          <w:rFonts w:ascii="仿宋_GB2312" w:hAnsi="仿宋" w:cs="仿宋" w:hint="eastAsia"/>
          <w:noProof/>
          <w:szCs w:val="32"/>
        </w:rPr>
        <w:t>③</w:t>
      </w:r>
      <w:r>
        <w:rPr>
          <w:rFonts w:ascii="仿宋_GB2312" w:hAnsi="仿宋" w:cs="仿宋"/>
          <w:szCs w:val="32"/>
        </w:rPr>
        <w:fldChar w:fldCharType="end"/>
      </w:r>
      <w:r w:rsidR="00AE706C" w:rsidRPr="00AE706C">
        <w:rPr>
          <w:rFonts w:ascii="仿宋_GB2312" w:hAnsi="仿宋" w:cs="仿宋" w:hint="eastAsia"/>
          <w:szCs w:val="32"/>
        </w:rPr>
        <w:t>对于涉及</w:t>
      </w:r>
      <w:r w:rsidR="00AE706C" w:rsidRPr="00AE706C">
        <w:rPr>
          <w:rFonts w:ascii="仿宋_GB2312" w:hAnsi="仿宋" w:cs="仿宋" w:hint="eastAsia"/>
          <w:szCs w:val="32"/>
        </w:rPr>
        <w:lastRenderedPageBreak/>
        <w:t>《“创青春”全国大学生创业大赛章程》第三章第十八条相关内容的项目，申报时需提供所规定材料。</w:t>
      </w:r>
    </w:p>
    <w:p w:rsidR="00AE706C" w:rsidRDefault="001D0B5A" w:rsidP="001D0B5A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（2）</w:t>
      </w:r>
      <w:r w:rsidR="00AE706C" w:rsidRPr="00AE706C">
        <w:rPr>
          <w:rFonts w:ascii="仿宋_GB2312" w:hAnsi="仿宋" w:cs="仿宋" w:hint="eastAsia"/>
          <w:szCs w:val="32"/>
        </w:rPr>
        <w:t>所申报创业项目提交后不得变更，团队成员不得变更。</w:t>
      </w:r>
    </w:p>
    <w:p w:rsidR="00AE706C" w:rsidRPr="007600B7" w:rsidRDefault="00C9082B" w:rsidP="00C57BC5">
      <w:pPr>
        <w:spacing w:line="600" w:lineRule="exact"/>
        <w:ind w:firstLineChars="200" w:firstLine="643"/>
        <w:rPr>
          <w:rFonts w:ascii="黑体" w:eastAsia="黑体" w:hAnsi="黑体" w:cs="仿宋"/>
          <w:b/>
          <w:szCs w:val="32"/>
        </w:rPr>
      </w:pPr>
      <w:r>
        <w:rPr>
          <w:rFonts w:ascii="黑体" w:eastAsia="黑体" w:hAnsi="黑体" w:cs="仿宋" w:hint="eastAsia"/>
          <w:b/>
          <w:szCs w:val="32"/>
        </w:rPr>
        <w:t>三</w:t>
      </w:r>
      <w:r w:rsidR="00AC5B75">
        <w:rPr>
          <w:rFonts w:ascii="黑体" w:eastAsia="黑体" w:hAnsi="黑体" w:cs="仿宋" w:hint="eastAsia"/>
          <w:b/>
          <w:szCs w:val="32"/>
        </w:rPr>
        <w:t>、</w:t>
      </w:r>
      <w:r w:rsidR="00AE706C" w:rsidRPr="007600B7">
        <w:rPr>
          <w:rFonts w:ascii="黑体" w:eastAsia="黑体" w:hAnsi="黑体" w:cs="仿宋" w:hint="eastAsia"/>
          <w:b/>
          <w:szCs w:val="32"/>
        </w:rPr>
        <w:t>赛事奖项设置</w:t>
      </w:r>
    </w:p>
    <w:p w:rsidR="001D0B5A" w:rsidRDefault="00AE706C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AE706C">
        <w:rPr>
          <w:rFonts w:ascii="仿宋_GB2312" w:hAnsi="仿宋" w:cs="仿宋" w:hint="eastAsia"/>
          <w:szCs w:val="32"/>
        </w:rPr>
        <w:t>实践类</w:t>
      </w:r>
      <w:r w:rsidR="001D0B5A" w:rsidRPr="001D0B5A">
        <w:rPr>
          <w:rFonts w:ascii="仿宋_GB2312" w:hAnsi="仿宋" w:cs="仿宋" w:hint="eastAsia"/>
          <w:szCs w:val="32"/>
        </w:rPr>
        <w:t>项目设金奖</w:t>
      </w:r>
      <w:r w:rsidR="001D0B5A">
        <w:rPr>
          <w:rFonts w:ascii="仿宋_GB2312" w:hAnsi="仿宋" w:cs="仿宋" w:hint="eastAsia"/>
          <w:szCs w:val="32"/>
        </w:rPr>
        <w:t>1项</w:t>
      </w:r>
      <w:r w:rsidR="001D0B5A" w:rsidRPr="001D0B5A">
        <w:rPr>
          <w:rFonts w:ascii="仿宋_GB2312" w:hAnsi="仿宋" w:cs="仿宋" w:hint="eastAsia"/>
          <w:szCs w:val="32"/>
        </w:rPr>
        <w:t>、银奖</w:t>
      </w:r>
      <w:r w:rsidR="001D0B5A">
        <w:rPr>
          <w:rFonts w:ascii="仿宋_GB2312" w:hAnsi="仿宋" w:cs="仿宋" w:hint="eastAsia"/>
          <w:szCs w:val="32"/>
        </w:rPr>
        <w:t>2项</w:t>
      </w:r>
      <w:r w:rsidR="001D0B5A" w:rsidRPr="001D0B5A">
        <w:rPr>
          <w:rFonts w:ascii="仿宋_GB2312" w:hAnsi="仿宋" w:cs="仿宋" w:hint="eastAsia"/>
          <w:szCs w:val="32"/>
        </w:rPr>
        <w:t>、铜奖</w:t>
      </w:r>
      <w:r w:rsidR="001D0B5A">
        <w:rPr>
          <w:rFonts w:ascii="仿宋_GB2312" w:hAnsi="仿宋" w:cs="仿宋" w:hint="eastAsia"/>
          <w:szCs w:val="32"/>
        </w:rPr>
        <w:t>3项</w:t>
      </w:r>
      <w:r w:rsidR="001D0B5A" w:rsidRPr="001D0B5A">
        <w:rPr>
          <w:rFonts w:ascii="仿宋_GB2312" w:hAnsi="仿宋" w:cs="仿宋" w:hint="eastAsia"/>
          <w:szCs w:val="32"/>
        </w:rPr>
        <w:t>、优秀奖</w:t>
      </w:r>
      <w:r w:rsidR="001D0B5A">
        <w:rPr>
          <w:rFonts w:ascii="仿宋_GB2312" w:hAnsi="仿宋" w:cs="仿宋" w:hint="eastAsia"/>
          <w:szCs w:val="32"/>
        </w:rPr>
        <w:t>若干。</w:t>
      </w:r>
    </w:p>
    <w:p w:rsidR="00AE706C" w:rsidRDefault="00AE706C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 w:rsidRPr="00AE706C">
        <w:rPr>
          <w:rFonts w:ascii="仿宋_GB2312" w:hAnsi="仿宋" w:cs="仿宋" w:hint="eastAsia"/>
          <w:szCs w:val="32"/>
        </w:rPr>
        <w:t>创意类项目设金奖</w:t>
      </w:r>
      <w:r w:rsidR="001D0B5A">
        <w:rPr>
          <w:rFonts w:ascii="仿宋_GB2312" w:hAnsi="仿宋" w:cs="仿宋" w:hint="eastAsia"/>
          <w:szCs w:val="32"/>
        </w:rPr>
        <w:t>1项</w:t>
      </w:r>
      <w:r w:rsidRPr="00AE706C">
        <w:rPr>
          <w:rFonts w:ascii="仿宋_GB2312" w:hAnsi="仿宋" w:cs="仿宋" w:hint="eastAsia"/>
          <w:szCs w:val="32"/>
        </w:rPr>
        <w:t>、银奖</w:t>
      </w:r>
      <w:r w:rsidR="001D0B5A">
        <w:rPr>
          <w:rFonts w:ascii="仿宋_GB2312" w:hAnsi="仿宋" w:cs="仿宋" w:hint="eastAsia"/>
          <w:szCs w:val="32"/>
        </w:rPr>
        <w:t>2项</w:t>
      </w:r>
      <w:r w:rsidRPr="00AE706C">
        <w:rPr>
          <w:rFonts w:ascii="仿宋_GB2312" w:hAnsi="仿宋" w:cs="仿宋" w:hint="eastAsia"/>
          <w:szCs w:val="32"/>
        </w:rPr>
        <w:t>、铜奖</w:t>
      </w:r>
      <w:r w:rsidR="001D0B5A">
        <w:rPr>
          <w:rFonts w:ascii="仿宋_GB2312" w:hAnsi="仿宋" w:cs="仿宋" w:hint="eastAsia"/>
          <w:szCs w:val="32"/>
        </w:rPr>
        <w:t>3项</w:t>
      </w:r>
      <w:r w:rsidRPr="00AE706C">
        <w:rPr>
          <w:rFonts w:ascii="仿宋_GB2312" w:hAnsi="仿宋" w:cs="仿宋" w:hint="eastAsia"/>
          <w:szCs w:val="32"/>
        </w:rPr>
        <w:t>、优秀奖</w:t>
      </w:r>
      <w:r w:rsidR="001D0B5A">
        <w:rPr>
          <w:rFonts w:ascii="仿宋_GB2312" w:hAnsi="仿宋" w:cs="仿宋" w:hint="eastAsia"/>
          <w:szCs w:val="32"/>
        </w:rPr>
        <w:t>若干。</w:t>
      </w:r>
    </w:p>
    <w:p w:rsidR="000A3323" w:rsidRPr="007600B7" w:rsidRDefault="00C9082B" w:rsidP="00C57BC5">
      <w:pPr>
        <w:spacing w:line="600" w:lineRule="exact"/>
        <w:ind w:firstLineChars="200" w:firstLine="643"/>
        <w:rPr>
          <w:rFonts w:ascii="黑体" w:eastAsia="黑体" w:hAnsi="黑体" w:cs="仿宋"/>
          <w:b/>
          <w:szCs w:val="32"/>
        </w:rPr>
      </w:pPr>
      <w:r>
        <w:rPr>
          <w:rFonts w:ascii="黑体" w:eastAsia="黑体" w:hAnsi="黑体" w:cs="仿宋" w:hint="eastAsia"/>
          <w:b/>
          <w:szCs w:val="32"/>
        </w:rPr>
        <w:t>四</w:t>
      </w:r>
      <w:r w:rsidR="00AC5B75">
        <w:rPr>
          <w:rFonts w:ascii="黑体" w:eastAsia="黑体" w:hAnsi="黑体" w:cs="仿宋" w:hint="eastAsia"/>
          <w:b/>
          <w:szCs w:val="32"/>
        </w:rPr>
        <w:t>、</w:t>
      </w:r>
      <w:r w:rsidR="000A3323" w:rsidRPr="007600B7">
        <w:rPr>
          <w:rFonts w:ascii="黑体" w:eastAsia="黑体" w:hAnsi="黑体" w:cs="仿宋" w:hint="eastAsia"/>
          <w:b/>
          <w:szCs w:val="32"/>
        </w:rPr>
        <w:t>联系人及联系方式</w:t>
      </w:r>
    </w:p>
    <w:p w:rsidR="001528DF" w:rsidRPr="00AE706C" w:rsidRDefault="001528DF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王老师65106030</w:t>
      </w:r>
    </w:p>
    <w:p w:rsidR="000A3323" w:rsidRDefault="000A3323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段同学17723896575</w:t>
      </w:r>
    </w:p>
    <w:p w:rsidR="00351E1F" w:rsidRPr="00AE706C" w:rsidRDefault="00351E1F" w:rsidP="00AE706C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</w:p>
    <w:p w:rsidR="000A3323" w:rsidRDefault="000A3323" w:rsidP="009E037C">
      <w:pPr>
        <w:widowControl/>
        <w:spacing w:line="600" w:lineRule="exact"/>
        <w:rPr>
          <w:rFonts w:ascii="仿宋_GB2312"/>
          <w:b/>
          <w:color w:val="000000"/>
          <w:szCs w:val="32"/>
        </w:rPr>
      </w:pPr>
    </w:p>
    <w:p w:rsidR="00D25657" w:rsidRDefault="001A7CCF" w:rsidP="00AE706C">
      <w:pPr>
        <w:widowControl/>
        <w:spacing w:line="600" w:lineRule="exact"/>
        <w:rPr>
          <w:rFonts w:ascii="仿宋_GB2312" w:hAnsi="仿宋" w:cs="仿宋"/>
          <w:szCs w:val="32"/>
        </w:rPr>
      </w:pPr>
      <w:r w:rsidRPr="00684E7D">
        <w:rPr>
          <w:rFonts w:ascii="仿宋_GB2312" w:hint="eastAsia"/>
          <w:b/>
          <w:color w:val="000000"/>
          <w:szCs w:val="32"/>
        </w:rPr>
        <w:t>附件</w:t>
      </w:r>
      <w:r w:rsidR="00AE706C">
        <w:rPr>
          <w:rFonts w:ascii="仿宋_GB2312" w:hint="eastAsia"/>
          <w:b/>
          <w:color w:val="000000"/>
          <w:szCs w:val="32"/>
        </w:rPr>
        <w:t>一</w:t>
      </w:r>
      <w:r w:rsidR="0021791C" w:rsidRPr="000B18AB">
        <w:rPr>
          <w:rFonts w:ascii="仿宋_GB2312" w:hAnsi="仿宋" w:cs="仿宋" w:hint="eastAsia"/>
          <w:szCs w:val="32"/>
        </w:rPr>
        <w:t>：</w:t>
      </w:r>
      <w:r w:rsidR="00AE706C">
        <w:rPr>
          <w:rFonts w:ascii="仿宋_GB2312" w:hAnsi="仿宋" w:cs="仿宋" w:hint="eastAsia"/>
          <w:szCs w:val="32"/>
        </w:rPr>
        <w:t>网络信息经济专项赛项目申报表</w:t>
      </w:r>
    </w:p>
    <w:p w:rsidR="00C9082B" w:rsidRPr="00AE706C" w:rsidRDefault="00C9082B" w:rsidP="00AE706C">
      <w:pPr>
        <w:widowControl/>
        <w:spacing w:line="600" w:lineRule="exact"/>
        <w:rPr>
          <w:rFonts w:ascii="仿宋_GB2312"/>
          <w:b/>
          <w:color w:val="000000"/>
          <w:szCs w:val="32"/>
        </w:rPr>
      </w:pPr>
      <w:r>
        <w:rPr>
          <w:rFonts w:ascii="仿宋_GB2312" w:hint="eastAsia"/>
          <w:b/>
          <w:color w:val="000000"/>
          <w:szCs w:val="32"/>
        </w:rPr>
        <w:t>附件二：</w:t>
      </w:r>
      <w:r w:rsidRPr="00C554F2">
        <w:rPr>
          <w:rFonts w:ascii="仿宋_GB2312" w:hAnsi="仿宋" w:cs="仿宋" w:hint="eastAsia"/>
          <w:szCs w:val="32"/>
        </w:rPr>
        <w:t>《关于2018年“创青春”全国大学生创业大赛MBA专项赛和网络信息经济专项赛有关事项的通知》</w:t>
      </w:r>
    </w:p>
    <w:p w:rsidR="001D0B5A" w:rsidRDefault="001D0B5A" w:rsidP="003935AF">
      <w:pPr>
        <w:spacing w:afterLines="50" w:after="156" w:line="600" w:lineRule="exact"/>
        <w:ind w:firstLineChars="400" w:firstLine="1280"/>
        <w:jc w:val="right"/>
        <w:rPr>
          <w:rFonts w:ascii="仿宋_GB2312" w:hAnsi="仿宋" w:cs="仿宋"/>
          <w:szCs w:val="32"/>
        </w:rPr>
      </w:pPr>
    </w:p>
    <w:p w:rsidR="00DF6DBB" w:rsidRPr="000C545E" w:rsidRDefault="001A7CCF" w:rsidP="003935AF">
      <w:pPr>
        <w:spacing w:afterLines="50" w:after="156" w:line="600" w:lineRule="exact"/>
        <w:ind w:firstLineChars="400" w:firstLine="1280"/>
        <w:jc w:val="right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</w:rPr>
        <w:t>共青团重庆大学委员会</w:t>
      </w:r>
    </w:p>
    <w:p w:rsidR="00DA760F" w:rsidRDefault="00D25657" w:rsidP="00D25657">
      <w:pPr>
        <w:wordWrap w:val="0"/>
        <w:spacing w:line="600" w:lineRule="exact"/>
        <w:jc w:val="right"/>
      </w:pPr>
      <w:r>
        <w:rPr>
          <w:rFonts w:ascii="仿宋_GB2312"/>
          <w:bCs/>
          <w:color w:val="000000"/>
          <w:szCs w:val="32"/>
        </w:rPr>
        <w:t>2018</w:t>
      </w:r>
      <w:r w:rsidR="00DA760F">
        <w:rPr>
          <w:rFonts w:ascii="仿宋_GB2312" w:hint="eastAsia"/>
          <w:bCs/>
          <w:color w:val="000000"/>
          <w:szCs w:val="32"/>
        </w:rPr>
        <w:t>年</w:t>
      </w:r>
      <w:r>
        <w:rPr>
          <w:rFonts w:ascii="仿宋_GB2312"/>
          <w:bCs/>
          <w:color w:val="000000"/>
          <w:szCs w:val="32"/>
        </w:rPr>
        <w:t>4</w:t>
      </w:r>
      <w:r w:rsidR="00DA760F">
        <w:rPr>
          <w:rFonts w:ascii="仿宋_GB2312" w:hint="eastAsia"/>
          <w:bCs/>
          <w:color w:val="000000"/>
          <w:szCs w:val="32"/>
        </w:rPr>
        <w:t>月</w:t>
      </w:r>
      <w:r w:rsidR="003935AF">
        <w:rPr>
          <w:rFonts w:ascii="仿宋_GB2312" w:hint="eastAsia"/>
          <w:bCs/>
          <w:color w:val="000000"/>
          <w:szCs w:val="32"/>
        </w:rPr>
        <w:t>1</w:t>
      </w:r>
      <w:r w:rsidR="00AC5B75">
        <w:rPr>
          <w:rFonts w:ascii="仿宋_GB2312"/>
          <w:bCs/>
          <w:color w:val="000000"/>
          <w:szCs w:val="32"/>
        </w:rPr>
        <w:t>9</w:t>
      </w:r>
      <w:r w:rsidR="001A7CCF">
        <w:rPr>
          <w:rFonts w:ascii="仿宋_GB2312" w:hint="eastAsia"/>
          <w:bCs/>
          <w:color w:val="000000"/>
          <w:szCs w:val="32"/>
        </w:rPr>
        <w:t>日</w:t>
      </w:r>
    </w:p>
    <w:sectPr w:rsidR="00DA760F" w:rsidSect="0024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BF" w:rsidRDefault="00B50DBF" w:rsidP="001B6948">
      <w:r>
        <w:separator/>
      </w:r>
    </w:p>
  </w:endnote>
  <w:endnote w:type="continuationSeparator" w:id="0">
    <w:p w:rsidR="00B50DBF" w:rsidRDefault="00B50DBF" w:rsidP="001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BF" w:rsidRDefault="00B50DBF" w:rsidP="001B6948">
      <w:r>
        <w:separator/>
      </w:r>
    </w:p>
  </w:footnote>
  <w:footnote w:type="continuationSeparator" w:id="0">
    <w:p w:rsidR="00B50DBF" w:rsidRDefault="00B50DBF" w:rsidP="001B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80ED8"/>
    <w:multiLevelType w:val="hybridMultilevel"/>
    <w:tmpl w:val="FF72464A"/>
    <w:lvl w:ilvl="0" w:tplc="F5D0ED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855537"/>
    <w:multiLevelType w:val="hybridMultilevel"/>
    <w:tmpl w:val="9F82BC8E"/>
    <w:lvl w:ilvl="0" w:tplc="94CCD50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F980ADB"/>
    <w:multiLevelType w:val="hybridMultilevel"/>
    <w:tmpl w:val="C666E63C"/>
    <w:lvl w:ilvl="0" w:tplc="6694C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08"/>
    <w:rsid w:val="0001568B"/>
    <w:rsid w:val="0005264C"/>
    <w:rsid w:val="000865D7"/>
    <w:rsid w:val="00093279"/>
    <w:rsid w:val="000A3323"/>
    <w:rsid w:val="000B18AB"/>
    <w:rsid w:val="000B48FB"/>
    <w:rsid w:val="000C545E"/>
    <w:rsid w:val="001528DF"/>
    <w:rsid w:val="001A7CCF"/>
    <w:rsid w:val="001B6948"/>
    <w:rsid w:val="001D0B5A"/>
    <w:rsid w:val="0021791C"/>
    <w:rsid w:val="00243940"/>
    <w:rsid w:val="00245189"/>
    <w:rsid w:val="00294012"/>
    <w:rsid w:val="002D7A18"/>
    <w:rsid w:val="00351E1F"/>
    <w:rsid w:val="003857A5"/>
    <w:rsid w:val="003935AF"/>
    <w:rsid w:val="003C6A65"/>
    <w:rsid w:val="003D4054"/>
    <w:rsid w:val="004C2F20"/>
    <w:rsid w:val="004D2246"/>
    <w:rsid w:val="00506266"/>
    <w:rsid w:val="0054278E"/>
    <w:rsid w:val="005944F4"/>
    <w:rsid w:val="005E6482"/>
    <w:rsid w:val="0067657E"/>
    <w:rsid w:val="00684E7D"/>
    <w:rsid w:val="006F15A2"/>
    <w:rsid w:val="0070211E"/>
    <w:rsid w:val="007058EB"/>
    <w:rsid w:val="00711D2B"/>
    <w:rsid w:val="00740613"/>
    <w:rsid w:val="007600B7"/>
    <w:rsid w:val="00763B64"/>
    <w:rsid w:val="00803359"/>
    <w:rsid w:val="0081665C"/>
    <w:rsid w:val="008358E0"/>
    <w:rsid w:val="008703D5"/>
    <w:rsid w:val="00874233"/>
    <w:rsid w:val="0088774F"/>
    <w:rsid w:val="0089508D"/>
    <w:rsid w:val="008A6147"/>
    <w:rsid w:val="008C0A79"/>
    <w:rsid w:val="009135FF"/>
    <w:rsid w:val="009438C3"/>
    <w:rsid w:val="009928B5"/>
    <w:rsid w:val="009E037C"/>
    <w:rsid w:val="009E79A6"/>
    <w:rsid w:val="009F391C"/>
    <w:rsid w:val="00A03348"/>
    <w:rsid w:val="00A411E9"/>
    <w:rsid w:val="00A43444"/>
    <w:rsid w:val="00A52C15"/>
    <w:rsid w:val="00A66642"/>
    <w:rsid w:val="00A7407C"/>
    <w:rsid w:val="00AA59DF"/>
    <w:rsid w:val="00AB2567"/>
    <w:rsid w:val="00AC5B75"/>
    <w:rsid w:val="00AC6A86"/>
    <w:rsid w:val="00AD47AD"/>
    <w:rsid w:val="00AD4A21"/>
    <w:rsid w:val="00AE706C"/>
    <w:rsid w:val="00B4124F"/>
    <w:rsid w:val="00B45A2A"/>
    <w:rsid w:val="00B50DBF"/>
    <w:rsid w:val="00B5648F"/>
    <w:rsid w:val="00B816FF"/>
    <w:rsid w:val="00C205E9"/>
    <w:rsid w:val="00C54548"/>
    <w:rsid w:val="00C57BC5"/>
    <w:rsid w:val="00C66012"/>
    <w:rsid w:val="00C82CB5"/>
    <w:rsid w:val="00C9082B"/>
    <w:rsid w:val="00C93DAD"/>
    <w:rsid w:val="00CA7B1F"/>
    <w:rsid w:val="00CB65CD"/>
    <w:rsid w:val="00CD27AB"/>
    <w:rsid w:val="00CE1230"/>
    <w:rsid w:val="00CE4C21"/>
    <w:rsid w:val="00D25657"/>
    <w:rsid w:val="00D57908"/>
    <w:rsid w:val="00D65362"/>
    <w:rsid w:val="00D7171C"/>
    <w:rsid w:val="00DA760F"/>
    <w:rsid w:val="00DB5932"/>
    <w:rsid w:val="00DF1347"/>
    <w:rsid w:val="00DF6DBB"/>
    <w:rsid w:val="00E33EFC"/>
    <w:rsid w:val="00E60E01"/>
    <w:rsid w:val="00EB1B9C"/>
    <w:rsid w:val="00ED7285"/>
    <w:rsid w:val="00EE6512"/>
    <w:rsid w:val="00EF3FD3"/>
    <w:rsid w:val="00F0601D"/>
    <w:rsid w:val="00F151A7"/>
    <w:rsid w:val="00FA0F89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313A5-8611-4AE7-935A-47578D5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642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948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948"/>
    <w:rPr>
      <w:rFonts w:ascii="Times New Roman" w:eastAsia="仿宋_GB2312" w:hAnsi="Times New Roman" w:cs="Times New Roman"/>
      <w:kern w:val="32"/>
      <w:sz w:val="18"/>
      <w:szCs w:val="18"/>
    </w:rPr>
  </w:style>
  <w:style w:type="table" w:styleId="a5">
    <w:name w:val="Table Grid"/>
    <w:basedOn w:val="a1"/>
    <w:uiPriority w:val="39"/>
    <w:qFormat/>
    <w:rsid w:val="0081665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2246"/>
    <w:pPr>
      <w:ind w:firstLineChars="200" w:firstLine="420"/>
    </w:pPr>
  </w:style>
  <w:style w:type="character" w:styleId="a7">
    <w:name w:val="Hyperlink"/>
    <w:basedOn w:val="a0"/>
    <w:rsid w:val="00CE4C21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5944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44F4"/>
    <w:rPr>
      <w:rFonts w:ascii="Times New Roman" w:eastAsia="仿宋_GB2312" w:hAnsi="Times New Roman" w:cs="Times New Roman"/>
      <w:kern w:val="3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D0B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6448;&#26009;&#21457;&#36865;&#33267;cqucxc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B04-2</dc:creator>
  <cp:lastModifiedBy>王鹏飞</cp:lastModifiedBy>
  <cp:revision>2</cp:revision>
  <cp:lastPrinted>2017-10-07T08:23:00Z</cp:lastPrinted>
  <dcterms:created xsi:type="dcterms:W3CDTF">2018-04-19T13:00:00Z</dcterms:created>
  <dcterms:modified xsi:type="dcterms:W3CDTF">2018-04-19T13:00:00Z</dcterms:modified>
</cp:coreProperties>
</file>