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08A" w:rsidRDefault="002A41AD">
      <w:pPr>
        <w:widowControl/>
        <w:jc w:val="left"/>
      </w:pPr>
      <w:r>
        <w:rPr>
          <w:rFonts w:ascii="宋体" w:eastAsia="宋体" w:hAnsi="宋体" w:cs="宋体" w:hint="eastAsia"/>
          <w:color w:val="000000"/>
          <w:kern w:val="0"/>
          <w:sz w:val="24"/>
          <w:lang/>
        </w:rPr>
        <w:t>附件</w:t>
      </w:r>
      <w:r>
        <w:rPr>
          <w:rFonts w:ascii="Times New Roman" w:eastAsia="宋体" w:hAnsi="Times New Roman" w:cs="Times New Roman"/>
          <w:color w:val="000000"/>
          <w:kern w:val="0"/>
          <w:sz w:val="24"/>
          <w:lang/>
        </w:rPr>
        <w:t>1</w:t>
      </w:r>
    </w:p>
    <w:p w:rsidR="0007508A" w:rsidRDefault="002A41AD" w:rsidP="00A5129D">
      <w:pPr>
        <w:widowControl/>
        <w:jc w:val="center"/>
      </w:pPr>
      <w:r>
        <w:rPr>
          <w:rFonts w:ascii="宋体" w:eastAsia="宋体" w:hAnsi="宋体" w:cs="宋体" w:hint="eastAsia"/>
          <w:b/>
          <w:bCs/>
          <w:color w:val="000000"/>
          <w:kern w:val="0"/>
          <w:sz w:val="28"/>
          <w:szCs w:val="28"/>
          <w:lang/>
        </w:rPr>
        <w:t>全国大学生生命科学竞赛（</w:t>
      </w:r>
      <w:r>
        <w:rPr>
          <w:rFonts w:ascii="TimesNewRomanPS-BoldMT" w:eastAsia="TimesNewRomanPS-BoldMT" w:hAnsi="TimesNewRomanPS-BoldMT" w:cs="TimesNewRomanPS-BoldMT"/>
          <w:b/>
          <w:bCs/>
          <w:color w:val="000000"/>
          <w:kern w:val="0"/>
          <w:sz w:val="28"/>
          <w:szCs w:val="28"/>
          <w:lang/>
        </w:rPr>
        <w:t>2022</w:t>
      </w:r>
      <w:r>
        <w:rPr>
          <w:rFonts w:ascii="宋体" w:eastAsia="宋体" w:hAnsi="宋体" w:cs="宋体" w:hint="eastAsia"/>
          <w:b/>
          <w:bCs/>
          <w:color w:val="000000"/>
          <w:kern w:val="0"/>
          <w:sz w:val="28"/>
          <w:szCs w:val="28"/>
          <w:lang/>
        </w:rPr>
        <w:t>，创新创业类）规则</w:t>
      </w:r>
    </w:p>
    <w:p w:rsidR="0007508A" w:rsidRDefault="002A41AD">
      <w:pPr>
        <w:widowControl/>
        <w:jc w:val="left"/>
      </w:pPr>
      <w:r>
        <w:rPr>
          <w:rFonts w:ascii="宋体" w:eastAsia="宋体" w:hAnsi="宋体" w:cs="宋体" w:hint="eastAsia"/>
          <w:b/>
          <w:bCs/>
          <w:color w:val="000000"/>
          <w:kern w:val="0"/>
          <w:sz w:val="24"/>
          <w:lang/>
        </w:rPr>
        <w:t>一．学科分类：</w:t>
      </w:r>
    </w:p>
    <w:p w:rsidR="0007508A" w:rsidRDefault="002A41AD">
      <w:pPr>
        <w:widowControl/>
        <w:jc w:val="left"/>
      </w:pPr>
      <w:r>
        <w:rPr>
          <w:rFonts w:ascii="宋体" w:eastAsia="宋体" w:hAnsi="宋体" w:cs="宋体" w:hint="eastAsia"/>
          <w:color w:val="000000"/>
          <w:kern w:val="0"/>
          <w:sz w:val="24"/>
          <w:lang/>
        </w:rPr>
        <w:t>竞赛报名时要求根据团队的参赛内容，按要求选择研究方向，以方便分配评审专家</w:t>
      </w:r>
      <w:r>
        <w:rPr>
          <w:rFonts w:ascii="宋体" w:eastAsia="宋体" w:hAnsi="宋体" w:cs="宋体" w:hint="eastAsia"/>
          <w:color w:val="000000"/>
          <w:kern w:val="0"/>
          <w:sz w:val="24"/>
          <w:lang/>
        </w:rPr>
        <w:t>。</w:t>
      </w:r>
    </w:p>
    <w:p w:rsidR="0007508A" w:rsidRDefault="002A41AD">
      <w:pPr>
        <w:widowControl/>
        <w:jc w:val="left"/>
      </w:pPr>
      <w:r>
        <w:rPr>
          <w:rFonts w:ascii="宋体" w:eastAsia="宋体" w:hAnsi="宋体" w:cs="宋体" w:hint="eastAsia"/>
          <w:b/>
          <w:bCs/>
          <w:color w:val="000000"/>
          <w:kern w:val="0"/>
          <w:sz w:val="24"/>
          <w:lang/>
        </w:rPr>
        <w:t>二．项目信息：</w:t>
      </w:r>
    </w:p>
    <w:p w:rsidR="0007508A" w:rsidRDefault="002A41AD">
      <w:pPr>
        <w:widowControl/>
        <w:jc w:val="left"/>
      </w:pPr>
      <w:r>
        <w:rPr>
          <w:rFonts w:ascii="宋体" w:eastAsia="宋体" w:hAnsi="宋体" w:cs="宋体" w:hint="eastAsia"/>
          <w:color w:val="000000"/>
          <w:kern w:val="0"/>
          <w:sz w:val="24"/>
          <w:lang/>
        </w:rPr>
        <w:t>规范项目信息，报名时队名由网络系统提供，按报名顺序统一编号；项目名称、团队</w:t>
      </w:r>
      <w:r>
        <w:rPr>
          <w:rFonts w:ascii="宋体" w:eastAsia="宋体" w:hAnsi="宋体" w:cs="宋体" w:hint="eastAsia"/>
          <w:color w:val="000000"/>
          <w:kern w:val="0"/>
          <w:sz w:val="24"/>
          <w:lang/>
        </w:rPr>
        <w:t>成员和指导老师的信息在网络评审开始前可修改，网络评审开始后不能修改。</w:t>
      </w:r>
    </w:p>
    <w:p w:rsidR="0007508A" w:rsidRDefault="002A41AD">
      <w:pPr>
        <w:widowControl/>
        <w:jc w:val="left"/>
      </w:pPr>
      <w:r>
        <w:rPr>
          <w:rFonts w:ascii="宋体" w:eastAsia="宋体" w:hAnsi="宋体" w:cs="宋体" w:hint="eastAsia"/>
          <w:b/>
          <w:bCs/>
          <w:color w:val="000000"/>
          <w:kern w:val="0"/>
          <w:sz w:val="24"/>
          <w:lang/>
        </w:rPr>
        <w:t>三．参赛资格和限项</w:t>
      </w:r>
    </w:p>
    <w:p w:rsidR="0007508A" w:rsidRDefault="002A41AD">
      <w:pPr>
        <w:widowControl/>
        <w:jc w:val="left"/>
      </w:pPr>
      <w:r>
        <w:rPr>
          <w:rFonts w:ascii="Times New Roman" w:eastAsia="宋体" w:hAnsi="Times New Roman" w:cs="Times New Roman"/>
          <w:color w:val="000000"/>
          <w:kern w:val="0"/>
          <w:sz w:val="24"/>
          <w:lang/>
        </w:rPr>
        <w:t>1</w:t>
      </w:r>
      <w:r>
        <w:rPr>
          <w:rFonts w:ascii="宋体" w:eastAsia="宋体" w:hAnsi="宋体" w:cs="宋体" w:hint="eastAsia"/>
          <w:color w:val="000000"/>
          <w:kern w:val="0"/>
          <w:sz w:val="24"/>
          <w:lang/>
        </w:rPr>
        <w:t>．全日制非成人教育的各类高等院校在校本、专科生都可组队报名参赛，参赛资格由</w:t>
      </w:r>
      <w:r>
        <w:rPr>
          <w:rFonts w:ascii="宋体" w:eastAsia="宋体" w:hAnsi="宋体" w:cs="宋体" w:hint="eastAsia"/>
          <w:color w:val="000000"/>
          <w:kern w:val="0"/>
          <w:sz w:val="24"/>
          <w:lang/>
        </w:rPr>
        <w:t>所在学校确认，报名时须为在校生。不能跨校申报，即同一个项目必须为同一学校，但可</w:t>
      </w:r>
      <w:r>
        <w:rPr>
          <w:rFonts w:ascii="宋体" w:eastAsia="宋体" w:hAnsi="宋体" w:cs="宋体" w:hint="eastAsia"/>
          <w:color w:val="000000"/>
          <w:kern w:val="0"/>
          <w:sz w:val="24"/>
          <w:lang/>
        </w:rPr>
        <w:t>以在同校跨院系申报。</w:t>
      </w:r>
    </w:p>
    <w:p w:rsidR="0007508A" w:rsidRDefault="002A41AD">
      <w:pPr>
        <w:widowControl/>
        <w:jc w:val="left"/>
      </w:pPr>
      <w:r>
        <w:rPr>
          <w:rFonts w:ascii="Times New Roman" w:eastAsia="宋体" w:hAnsi="Times New Roman" w:cs="Times New Roman"/>
          <w:color w:val="000000"/>
          <w:kern w:val="0"/>
          <w:sz w:val="24"/>
          <w:lang/>
        </w:rPr>
        <w:t>2</w:t>
      </w:r>
      <w:r>
        <w:rPr>
          <w:rFonts w:ascii="宋体" w:eastAsia="宋体" w:hAnsi="宋体" w:cs="宋体" w:hint="eastAsia"/>
          <w:color w:val="000000"/>
          <w:kern w:val="0"/>
          <w:sz w:val="24"/>
          <w:lang/>
        </w:rPr>
        <w:t>．创新创业类：每支参赛队伍由</w:t>
      </w:r>
      <w:r>
        <w:rPr>
          <w:rFonts w:ascii="Times New Roman" w:eastAsia="宋体" w:hAnsi="Times New Roman" w:cs="Times New Roman"/>
          <w:color w:val="000000"/>
          <w:kern w:val="0"/>
          <w:sz w:val="24"/>
          <w:lang/>
        </w:rPr>
        <w:t>1</w:t>
      </w:r>
      <w:r>
        <w:rPr>
          <w:rFonts w:ascii="宋体" w:eastAsia="宋体" w:hAnsi="宋体" w:cs="宋体" w:hint="eastAsia"/>
          <w:color w:val="000000"/>
          <w:kern w:val="0"/>
          <w:sz w:val="24"/>
          <w:lang/>
        </w:rPr>
        <w:t>～</w:t>
      </w:r>
      <w:r>
        <w:rPr>
          <w:rFonts w:ascii="Times New Roman" w:eastAsia="宋体" w:hAnsi="Times New Roman" w:cs="Times New Roman"/>
          <w:color w:val="000000"/>
          <w:kern w:val="0"/>
          <w:sz w:val="24"/>
          <w:lang/>
        </w:rPr>
        <w:t>2</w:t>
      </w:r>
      <w:r>
        <w:rPr>
          <w:rFonts w:ascii="宋体" w:eastAsia="宋体" w:hAnsi="宋体" w:cs="宋体" w:hint="eastAsia"/>
          <w:color w:val="000000"/>
          <w:kern w:val="0"/>
          <w:sz w:val="24"/>
          <w:lang/>
        </w:rPr>
        <w:t>名指导老师（指导教师指导项目数没有限制，但</w:t>
      </w:r>
      <w:r>
        <w:rPr>
          <w:rFonts w:ascii="宋体" w:eastAsia="宋体" w:hAnsi="宋体" w:cs="宋体" w:hint="eastAsia"/>
          <w:color w:val="000000"/>
          <w:kern w:val="0"/>
          <w:sz w:val="24"/>
          <w:lang/>
        </w:rPr>
        <w:t>指导老师必须在成果或作品中有署名）和不超过</w:t>
      </w:r>
      <w:r>
        <w:rPr>
          <w:rFonts w:ascii="Times New Roman" w:eastAsia="宋体" w:hAnsi="Times New Roman" w:cs="Times New Roman"/>
          <w:color w:val="000000"/>
          <w:kern w:val="0"/>
          <w:sz w:val="24"/>
          <w:lang/>
        </w:rPr>
        <w:t>6</w:t>
      </w:r>
      <w:r>
        <w:rPr>
          <w:rFonts w:ascii="宋体" w:eastAsia="宋体" w:hAnsi="宋体" w:cs="宋体" w:hint="eastAsia"/>
          <w:color w:val="000000"/>
          <w:kern w:val="0"/>
          <w:sz w:val="24"/>
          <w:lang/>
        </w:rPr>
        <w:t>名学生组成。每位学生</w:t>
      </w:r>
      <w:r>
        <w:rPr>
          <w:rFonts w:ascii="宋体" w:eastAsia="宋体" w:hAnsi="宋体" w:cs="宋体" w:hint="eastAsia"/>
          <w:color w:val="000000"/>
          <w:kern w:val="0"/>
          <w:sz w:val="24"/>
          <w:lang/>
        </w:rPr>
        <w:t>当届竞赛最多可参</w:t>
      </w:r>
      <w:r>
        <w:rPr>
          <w:rFonts w:ascii="宋体" w:eastAsia="宋体" w:hAnsi="宋体" w:cs="宋体" w:hint="eastAsia"/>
          <w:color w:val="000000"/>
          <w:kern w:val="0"/>
          <w:sz w:val="24"/>
          <w:lang/>
        </w:rPr>
        <w:t>加创新组和创业组各一个项目，且只能作为一个项目的负责人。</w:t>
      </w:r>
    </w:p>
    <w:p w:rsidR="0007508A" w:rsidRDefault="002A41AD">
      <w:pPr>
        <w:widowControl/>
        <w:jc w:val="left"/>
      </w:pPr>
      <w:r>
        <w:rPr>
          <w:rFonts w:ascii="宋体" w:eastAsia="宋体" w:hAnsi="宋体" w:cs="宋体" w:hint="eastAsia"/>
          <w:b/>
          <w:bCs/>
          <w:color w:val="000000"/>
          <w:kern w:val="0"/>
          <w:sz w:val="24"/>
          <w:lang/>
        </w:rPr>
        <w:t>四．竞赛内容和形式</w:t>
      </w:r>
    </w:p>
    <w:p w:rsidR="0007508A" w:rsidRDefault="002A41AD">
      <w:pPr>
        <w:widowControl/>
        <w:jc w:val="left"/>
      </w:pPr>
      <w:r>
        <w:rPr>
          <w:rFonts w:ascii="Times New Roman" w:eastAsia="宋体" w:hAnsi="Times New Roman" w:cs="Times New Roman"/>
          <w:color w:val="000000"/>
          <w:kern w:val="0"/>
          <w:sz w:val="24"/>
          <w:lang/>
        </w:rPr>
        <w:t>1</w:t>
      </w:r>
      <w:r>
        <w:rPr>
          <w:rFonts w:ascii="宋体" w:eastAsia="宋体" w:hAnsi="宋体" w:cs="宋体" w:hint="eastAsia"/>
          <w:color w:val="000000"/>
          <w:kern w:val="0"/>
          <w:sz w:val="24"/>
          <w:lang/>
        </w:rPr>
        <w:t>．创新组：参赛队伍参加创新实验取得的成果，成果形式包括学术论文（</w:t>
      </w:r>
      <w:r>
        <w:rPr>
          <w:rFonts w:ascii="宋体" w:eastAsia="宋体" w:hAnsi="宋体" w:cs="宋体" w:hint="eastAsia"/>
          <w:b/>
          <w:bCs/>
          <w:color w:val="000000"/>
          <w:kern w:val="0"/>
          <w:sz w:val="24"/>
          <w:lang/>
        </w:rPr>
        <w:t>已发表或已</w:t>
      </w:r>
      <w:r>
        <w:rPr>
          <w:rFonts w:ascii="宋体" w:eastAsia="宋体" w:hAnsi="宋体" w:cs="宋体" w:hint="eastAsia"/>
          <w:b/>
          <w:bCs/>
          <w:color w:val="000000"/>
          <w:kern w:val="0"/>
          <w:sz w:val="24"/>
          <w:lang/>
        </w:rPr>
        <w:t>录用，综述类论文或会议论文摘要不可以申报大赛</w:t>
      </w:r>
      <w:r>
        <w:rPr>
          <w:rFonts w:ascii="宋体" w:eastAsia="宋体" w:hAnsi="宋体" w:cs="宋体" w:hint="eastAsia"/>
          <w:color w:val="000000"/>
          <w:kern w:val="0"/>
          <w:sz w:val="24"/>
          <w:lang/>
        </w:rPr>
        <w:t>）、发明专利（</w:t>
      </w:r>
      <w:r>
        <w:rPr>
          <w:rFonts w:ascii="宋体" w:eastAsia="宋体" w:hAnsi="宋体" w:cs="宋体" w:hint="eastAsia"/>
          <w:b/>
          <w:bCs/>
          <w:color w:val="000000"/>
          <w:kern w:val="0"/>
          <w:sz w:val="24"/>
          <w:lang/>
        </w:rPr>
        <w:t>已受理申请、公开、授</w:t>
      </w:r>
      <w:r>
        <w:rPr>
          <w:rFonts w:ascii="宋体" w:eastAsia="宋体" w:hAnsi="宋体" w:cs="宋体" w:hint="eastAsia"/>
          <w:b/>
          <w:bCs/>
          <w:color w:val="000000"/>
          <w:kern w:val="0"/>
          <w:sz w:val="24"/>
          <w:lang/>
        </w:rPr>
        <w:t>权</w:t>
      </w:r>
      <w:r>
        <w:rPr>
          <w:rFonts w:ascii="宋体" w:eastAsia="宋体" w:hAnsi="宋体" w:cs="宋体" w:hint="eastAsia"/>
          <w:color w:val="000000"/>
          <w:kern w:val="0"/>
          <w:sz w:val="24"/>
          <w:lang/>
        </w:rPr>
        <w:t>）、软件著作权等。参赛选手之一须为成果的前三贡献者；</w:t>
      </w:r>
    </w:p>
    <w:p w:rsidR="0007508A" w:rsidRDefault="002A41AD">
      <w:pPr>
        <w:widowControl/>
        <w:jc w:val="left"/>
      </w:pPr>
      <w:r>
        <w:rPr>
          <w:rFonts w:ascii="Times New Roman" w:eastAsia="宋体" w:hAnsi="Times New Roman" w:cs="Times New Roman"/>
          <w:color w:val="000000"/>
          <w:kern w:val="0"/>
          <w:sz w:val="24"/>
          <w:lang/>
        </w:rPr>
        <w:t>2</w:t>
      </w:r>
      <w:r>
        <w:rPr>
          <w:rFonts w:ascii="宋体" w:eastAsia="宋体" w:hAnsi="宋体" w:cs="宋体" w:hint="eastAsia"/>
          <w:color w:val="000000"/>
          <w:kern w:val="0"/>
          <w:sz w:val="24"/>
          <w:lang/>
        </w:rPr>
        <w:t>．创业组：参赛队伍需完成一份具有市场前景的生命科学相关技术、产品或服务的创</w:t>
      </w:r>
      <w:r>
        <w:rPr>
          <w:rFonts w:ascii="宋体" w:eastAsia="宋体" w:hAnsi="宋体" w:cs="宋体" w:hint="eastAsia"/>
          <w:color w:val="000000"/>
          <w:kern w:val="0"/>
          <w:sz w:val="24"/>
          <w:lang/>
        </w:rPr>
        <w:t>业计划书，创业组分为实践类和创意类，实践类项目成员之一须为公司股东（若仅有指导</w:t>
      </w:r>
      <w:r>
        <w:rPr>
          <w:rFonts w:ascii="宋体" w:eastAsia="宋体" w:hAnsi="宋体" w:cs="宋体" w:hint="eastAsia"/>
          <w:color w:val="000000"/>
          <w:kern w:val="0"/>
          <w:sz w:val="24"/>
          <w:lang/>
        </w:rPr>
        <w:t>教师为股东，不能作为实践类项目）。</w:t>
      </w:r>
    </w:p>
    <w:p w:rsidR="0007508A" w:rsidRDefault="002A41AD">
      <w:pPr>
        <w:widowControl/>
        <w:jc w:val="left"/>
      </w:pPr>
      <w:r>
        <w:rPr>
          <w:rFonts w:ascii="Times New Roman" w:eastAsia="宋体" w:hAnsi="Times New Roman" w:cs="Times New Roman"/>
          <w:color w:val="000000"/>
          <w:kern w:val="0"/>
          <w:sz w:val="24"/>
          <w:lang/>
        </w:rPr>
        <w:t>3</w:t>
      </w:r>
      <w:r>
        <w:rPr>
          <w:rFonts w:ascii="宋体" w:eastAsia="宋体" w:hAnsi="宋体" w:cs="宋体" w:hint="eastAsia"/>
          <w:color w:val="000000"/>
          <w:kern w:val="0"/>
          <w:sz w:val="24"/>
          <w:lang/>
        </w:rPr>
        <w:t>．通过全国大学生生命科学竞赛网络平台进行报名并按要求提交相关材料。已获国家</w:t>
      </w:r>
      <w:r>
        <w:rPr>
          <w:rFonts w:ascii="宋体" w:eastAsia="宋体" w:hAnsi="宋体" w:cs="宋体" w:hint="eastAsia"/>
          <w:color w:val="000000"/>
          <w:kern w:val="0"/>
          <w:sz w:val="24"/>
          <w:lang/>
        </w:rPr>
        <w:t>级及以上奖励的作品不在上述参赛范围之列。</w:t>
      </w:r>
    </w:p>
    <w:p w:rsidR="0007508A" w:rsidRDefault="002A41AD">
      <w:pPr>
        <w:widowControl/>
        <w:jc w:val="left"/>
      </w:pPr>
      <w:r>
        <w:rPr>
          <w:rFonts w:ascii="Times New Roman" w:eastAsia="宋体" w:hAnsi="Times New Roman" w:cs="Times New Roman"/>
          <w:color w:val="000000"/>
          <w:kern w:val="0"/>
          <w:sz w:val="24"/>
          <w:lang/>
        </w:rPr>
        <w:t>4</w:t>
      </w:r>
      <w:r>
        <w:rPr>
          <w:rFonts w:ascii="宋体" w:eastAsia="宋体" w:hAnsi="宋体" w:cs="宋体" w:hint="eastAsia"/>
          <w:color w:val="000000"/>
          <w:kern w:val="0"/>
          <w:sz w:val="24"/>
          <w:lang/>
        </w:rPr>
        <w:t>．所有成果只可参赛一次，不可因接收和发表跨年度重复参赛；</w:t>
      </w:r>
    </w:p>
    <w:p w:rsidR="0007508A" w:rsidRDefault="002A41AD">
      <w:pPr>
        <w:widowControl/>
        <w:jc w:val="left"/>
      </w:pPr>
      <w:r>
        <w:rPr>
          <w:rFonts w:ascii="Times New Roman" w:eastAsia="宋体" w:hAnsi="Times New Roman" w:cs="Times New Roman"/>
          <w:color w:val="000000"/>
          <w:kern w:val="0"/>
          <w:sz w:val="24"/>
          <w:lang/>
        </w:rPr>
        <w:t>5</w:t>
      </w:r>
      <w:r>
        <w:rPr>
          <w:rFonts w:ascii="宋体" w:eastAsia="宋体" w:hAnsi="宋体" w:cs="宋体" w:hint="eastAsia"/>
          <w:color w:val="000000"/>
          <w:kern w:val="0"/>
          <w:sz w:val="24"/>
          <w:lang/>
        </w:rPr>
        <w:t>．在网络平台完成材料提交的队伍，经过材料</w:t>
      </w:r>
      <w:r>
        <w:rPr>
          <w:rFonts w:ascii="宋体" w:eastAsia="宋体" w:hAnsi="宋体" w:cs="宋体" w:hint="eastAsia"/>
          <w:color w:val="000000"/>
          <w:kern w:val="0"/>
          <w:sz w:val="24"/>
          <w:lang/>
        </w:rPr>
        <w:t>初审确认参赛资格，确认有效的队伍进</w:t>
      </w:r>
      <w:r>
        <w:rPr>
          <w:rFonts w:ascii="宋体" w:eastAsia="宋体" w:hAnsi="宋体" w:cs="宋体" w:hint="eastAsia"/>
          <w:color w:val="000000"/>
          <w:kern w:val="0"/>
          <w:sz w:val="24"/>
          <w:lang/>
        </w:rPr>
        <w:t>行全国统一网络评审。根据网络评审成绩各省（市、自治区）可进行省级竞赛，根据名额</w:t>
      </w:r>
      <w:r>
        <w:rPr>
          <w:rFonts w:ascii="宋体" w:eastAsia="宋体" w:hAnsi="宋体" w:cs="宋体" w:hint="eastAsia"/>
          <w:color w:val="000000"/>
          <w:kern w:val="0"/>
          <w:sz w:val="24"/>
          <w:lang/>
        </w:rPr>
        <w:t>推荐参加</w:t>
      </w:r>
      <w:r>
        <w:rPr>
          <w:rFonts w:ascii="Times New Roman" w:eastAsia="宋体" w:hAnsi="Times New Roman" w:cs="Times New Roman"/>
          <w:color w:val="000000"/>
          <w:kern w:val="0"/>
          <w:sz w:val="24"/>
          <w:lang/>
        </w:rPr>
        <w:t>2022</w:t>
      </w:r>
      <w:r>
        <w:rPr>
          <w:rFonts w:ascii="宋体" w:eastAsia="宋体" w:hAnsi="宋体" w:cs="宋体" w:hint="eastAsia"/>
          <w:color w:val="000000"/>
          <w:kern w:val="0"/>
          <w:sz w:val="24"/>
          <w:lang/>
        </w:rPr>
        <w:t>年决赛项目，角逐全国大学生生命科学竞赛特等奖和一、二等奖，并确定部</w:t>
      </w:r>
      <w:r>
        <w:rPr>
          <w:rFonts w:ascii="宋体" w:eastAsia="宋体" w:hAnsi="宋体" w:cs="宋体" w:hint="eastAsia"/>
          <w:color w:val="000000"/>
          <w:kern w:val="0"/>
          <w:sz w:val="24"/>
          <w:lang/>
        </w:rPr>
        <w:t>分二等奖及三等奖奖项；不进行省级竞赛的省（市、自治区）根据网评成绩按比例确定参</w:t>
      </w:r>
      <w:r>
        <w:rPr>
          <w:rFonts w:ascii="宋体" w:eastAsia="宋体" w:hAnsi="宋体" w:cs="宋体" w:hint="eastAsia"/>
          <w:color w:val="000000"/>
          <w:kern w:val="0"/>
          <w:sz w:val="24"/>
          <w:lang/>
        </w:rPr>
        <w:t>加决赛的队伍，并确定部分二等奖及三等奖奖项。</w:t>
      </w:r>
    </w:p>
    <w:p w:rsidR="0007508A" w:rsidRDefault="002A41AD">
      <w:pPr>
        <w:widowControl/>
        <w:jc w:val="left"/>
      </w:pPr>
      <w:r>
        <w:rPr>
          <w:rFonts w:ascii="宋体" w:eastAsia="宋体" w:hAnsi="宋体" w:cs="宋体" w:hint="eastAsia"/>
          <w:b/>
          <w:bCs/>
          <w:color w:val="000000"/>
          <w:kern w:val="0"/>
          <w:sz w:val="24"/>
          <w:lang/>
        </w:rPr>
        <w:t>五．奖项设置和证书</w:t>
      </w:r>
    </w:p>
    <w:p w:rsidR="0007508A" w:rsidRDefault="002A41AD">
      <w:pPr>
        <w:widowControl/>
        <w:jc w:val="left"/>
      </w:pPr>
      <w:r>
        <w:rPr>
          <w:rFonts w:ascii="宋体" w:eastAsia="宋体" w:hAnsi="宋体" w:cs="宋体" w:hint="eastAsia"/>
          <w:color w:val="000000"/>
          <w:kern w:val="0"/>
          <w:sz w:val="24"/>
          <w:lang/>
        </w:rPr>
        <w:t>创新创业类设置特等奖、一等奖、二等奖和三等奖，总获奖比例不超过</w:t>
      </w:r>
      <w:r>
        <w:rPr>
          <w:rFonts w:ascii="Times New Roman" w:eastAsia="宋体" w:hAnsi="Times New Roman" w:cs="Times New Roman"/>
          <w:color w:val="000000"/>
          <w:kern w:val="0"/>
          <w:sz w:val="24"/>
          <w:lang/>
        </w:rPr>
        <w:t>45%</w:t>
      </w:r>
      <w:r>
        <w:rPr>
          <w:rFonts w:ascii="宋体" w:eastAsia="宋体" w:hAnsi="宋体" w:cs="宋体" w:hint="eastAsia"/>
          <w:color w:val="000000"/>
          <w:kern w:val="0"/>
          <w:sz w:val="24"/>
          <w:lang/>
        </w:rPr>
        <w:t>。各类单</w:t>
      </w:r>
      <w:r>
        <w:rPr>
          <w:rFonts w:ascii="宋体" w:eastAsia="宋体" w:hAnsi="宋体" w:cs="宋体" w:hint="eastAsia"/>
          <w:color w:val="000000"/>
          <w:kern w:val="0"/>
          <w:sz w:val="24"/>
          <w:lang/>
        </w:rPr>
        <w:t>项奖创新组设最佳思维奖、最佳前沿奖、最佳人气奖、最佳风采奖各一项；创业组设最佳</w:t>
      </w:r>
      <w:r>
        <w:rPr>
          <w:rFonts w:ascii="宋体" w:eastAsia="宋体" w:hAnsi="宋体" w:cs="宋体" w:hint="eastAsia"/>
          <w:color w:val="000000"/>
          <w:kern w:val="0"/>
          <w:sz w:val="24"/>
          <w:lang/>
        </w:rPr>
        <w:t>创意奖、最佳人气奖、最佳风采奖、最佳团队奖各一项。优秀指导教师奖设特等奖、一等</w:t>
      </w:r>
      <w:r>
        <w:rPr>
          <w:rFonts w:ascii="宋体" w:eastAsia="宋体" w:hAnsi="宋体" w:cs="宋体" w:hint="eastAsia"/>
          <w:color w:val="000000"/>
          <w:kern w:val="0"/>
          <w:sz w:val="24"/>
          <w:lang/>
        </w:rPr>
        <w:t>奖、二等奖和三等奖，级别根据所指导的参赛队奖项级别确定。优秀组织奖比例占参赛高</w:t>
      </w:r>
      <w:r>
        <w:rPr>
          <w:rFonts w:ascii="宋体" w:eastAsia="宋体" w:hAnsi="宋体" w:cs="宋体" w:hint="eastAsia"/>
          <w:color w:val="000000"/>
          <w:kern w:val="0"/>
          <w:sz w:val="24"/>
          <w:lang/>
        </w:rPr>
        <w:t>校数的</w:t>
      </w:r>
      <w:r>
        <w:rPr>
          <w:rFonts w:ascii="Times New Roman" w:eastAsia="宋体" w:hAnsi="Times New Roman" w:cs="Times New Roman"/>
          <w:color w:val="000000"/>
          <w:kern w:val="0"/>
          <w:sz w:val="24"/>
          <w:lang/>
        </w:rPr>
        <w:t>20%</w:t>
      </w:r>
      <w:r>
        <w:rPr>
          <w:rFonts w:ascii="宋体" w:eastAsia="宋体" w:hAnsi="宋体" w:cs="宋体" w:hint="eastAsia"/>
          <w:color w:val="000000"/>
          <w:kern w:val="0"/>
          <w:sz w:val="24"/>
          <w:lang/>
        </w:rPr>
        <w:t>，同一高校组织参赛项目数不少于</w:t>
      </w:r>
      <w:r>
        <w:rPr>
          <w:rFonts w:ascii="Times New Roman" w:eastAsia="宋体" w:hAnsi="Times New Roman" w:cs="Times New Roman"/>
          <w:color w:val="000000"/>
          <w:kern w:val="0"/>
          <w:sz w:val="24"/>
          <w:lang/>
        </w:rPr>
        <w:t>5</w:t>
      </w:r>
      <w:r>
        <w:rPr>
          <w:rFonts w:ascii="宋体" w:eastAsia="宋体" w:hAnsi="宋体" w:cs="宋体" w:hint="eastAsia"/>
          <w:color w:val="000000"/>
          <w:kern w:val="0"/>
          <w:sz w:val="24"/>
          <w:lang/>
        </w:rPr>
        <w:t>项，并至少有一项进入决赛，根据各高校</w:t>
      </w:r>
      <w:r>
        <w:rPr>
          <w:rFonts w:ascii="宋体" w:eastAsia="宋体" w:hAnsi="宋体" w:cs="宋体" w:hint="eastAsia"/>
          <w:color w:val="000000"/>
          <w:kern w:val="0"/>
          <w:sz w:val="24"/>
          <w:lang/>
        </w:rPr>
        <w:t>的大赛成绩得分、参赛组数得分和大赛组织情况得分综合评定。</w:t>
      </w:r>
    </w:p>
    <w:p w:rsidR="0007508A" w:rsidRDefault="002A41AD">
      <w:pPr>
        <w:widowControl/>
        <w:jc w:val="left"/>
      </w:pPr>
      <w:r>
        <w:rPr>
          <w:rFonts w:ascii="宋体" w:eastAsia="宋体" w:hAnsi="宋体" w:cs="宋体" w:hint="eastAsia"/>
          <w:color w:val="000000"/>
          <w:kern w:val="0"/>
          <w:sz w:val="24"/>
          <w:lang/>
        </w:rPr>
        <w:t>计算方式如下：</w:t>
      </w:r>
    </w:p>
    <w:p w:rsidR="0007508A" w:rsidRDefault="002A41AD">
      <w:pPr>
        <w:widowControl/>
        <w:jc w:val="left"/>
      </w:pPr>
      <w:r>
        <w:rPr>
          <w:rFonts w:ascii="Times New Roman" w:eastAsia="宋体" w:hAnsi="Times New Roman" w:cs="Times New Roman"/>
          <w:color w:val="000000"/>
          <w:kern w:val="0"/>
          <w:sz w:val="24"/>
          <w:lang/>
        </w:rPr>
        <w:t>1</w:t>
      </w:r>
      <w:r>
        <w:rPr>
          <w:rFonts w:ascii="宋体" w:eastAsia="宋体" w:hAnsi="宋体" w:cs="宋体" w:hint="eastAsia"/>
          <w:color w:val="000000"/>
          <w:kern w:val="0"/>
          <w:sz w:val="24"/>
          <w:lang/>
        </w:rPr>
        <w:t>．优秀组织奖得分</w:t>
      </w:r>
      <w:r>
        <w:rPr>
          <w:rFonts w:ascii="Times New Roman" w:eastAsia="宋体" w:hAnsi="Times New Roman" w:cs="Times New Roman"/>
          <w:color w:val="000000"/>
          <w:kern w:val="0"/>
          <w:sz w:val="24"/>
          <w:lang/>
        </w:rPr>
        <w:t>=</w:t>
      </w:r>
      <w:r>
        <w:rPr>
          <w:rFonts w:ascii="宋体" w:eastAsia="宋体" w:hAnsi="宋体" w:cs="宋体" w:hint="eastAsia"/>
          <w:color w:val="000000"/>
          <w:kern w:val="0"/>
          <w:sz w:val="24"/>
          <w:lang/>
        </w:rPr>
        <w:t>各高校的大赛成绩得分（占</w:t>
      </w:r>
      <w:r>
        <w:rPr>
          <w:rFonts w:ascii="Times New Roman" w:eastAsia="宋体" w:hAnsi="Times New Roman" w:cs="Times New Roman"/>
          <w:color w:val="000000"/>
          <w:kern w:val="0"/>
          <w:sz w:val="24"/>
          <w:lang/>
        </w:rPr>
        <w:t>70%</w:t>
      </w:r>
      <w:r>
        <w:rPr>
          <w:rFonts w:ascii="宋体" w:eastAsia="宋体" w:hAnsi="宋体" w:cs="宋体" w:hint="eastAsia"/>
          <w:color w:val="000000"/>
          <w:kern w:val="0"/>
          <w:sz w:val="24"/>
          <w:lang/>
        </w:rPr>
        <w:t>）</w:t>
      </w:r>
      <w:r>
        <w:rPr>
          <w:rFonts w:ascii="Times New Roman" w:eastAsia="宋体" w:hAnsi="Times New Roman" w:cs="Times New Roman"/>
          <w:color w:val="000000"/>
          <w:kern w:val="0"/>
          <w:sz w:val="24"/>
          <w:lang/>
        </w:rPr>
        <w:t>+</w:t>
      </w:r>
      <w:r>
        <w:rPr>
          <w:rFonts w:ascii="宋体" w:eastAsia="宋体" w:hAnsi="宋体" w:cs="宋体" w:hint="eastAsia"/>
          <w:color w:val="000000"/>
          <w:kern w:val="0"/>
          <w:sz w:val="24"/>
          <w:lang/>
        </w:rPr>
        <w:t>参赛组数得分（占</w:t>
      </w:r>
      <w:r>
        <w:rPr>
          <w:rFonts w:ascii="Times New Roman" w:eastAsia="宋体" w:hAnsi="Times New Roman" w:cs="Times New Roman"/>
          <w:color w:val="000000"/>
          <w:kern w:val="0"/>
          <w:sz w:val="24"/>
          <w:lang/>
        </w:rPr>
        <w:t>20%</w:t>
      </w:r>
      <w:r>
        <w:rPr>
          <w:rFonts w:ascii="宋体" w:eastAsia="宋体" w:hAnsi="宋体" w:cs="宋体" w:hint="eastAsia"/>
          <w:color w:val="000000"/>
          <w:kern w:val="0"/>
          <w:sz w:val="24"/>
          <w:lang/>
        </w:rPr>
        <w:t>）</w:t>
      </w:r>
      <w:r>
        <w:rPr>
          <w:rFonts w:ascii="Times New Roman" w:eastAsia="宋体" w:hAnsi="Times New Roman" w:cs="Times New Roman"/>
          <w:color w:val="000000"/>
          <w:kern w:val="0"/>
          <w:sz w:val="24"/>
          <w:lang/>
        </w:rPr>
        <w:t>+</w:t>
      </w:r>
      <w:r>
        <w:rPr>
          <w:rFonts w:ascii="宋体" w:eastAsia="宋体" w:hAnsi="宋体" w:cs="宋体" w:hint="eastAsia"/>
          <w:color w:val="000000"/>
          <w:kern w:val="0"/>
          <w:sz w:val="24"/>
          <w:lang/>
        </w:rPr>
        <w:t>组织情况得分（占</w:t>
      </w:r>
      <w:r>
        <w:rPr>
          <w:rFonts w:ascii="Times New Roman" w:eastAsia="宋体" w:hAnsi="Times New Roman" w:cs="Times New Roman"/>
          <w:color w:val="000000"/>
          <w:kern w:val="0"/>
          <w:sz w:val="24"/>
          <w:lang/>
        </w:rPr>
        <w:t>10%</w:t>
      </w:r>
      <w:r>
        <w:rPr>
          <w:rFonts w:ascii="宋体" w:eastAsia="宋体" w:hAnsi="宋体" w:cs="宋体" w:hint="eastAsia"/>
          <w:color w:val="000000"/>
          <w:kern w:val="0"/>
          <w:sz w:val="24"/>
          <w:lang/>
        </w:rPr>
        <w:t>）</w:t>
      </w:r>
    </w:p>
    <w:p w:rsidR="0007508A" w:rsidRDefault="002A41AD">
      <w:pPr>
        <w:widowControl/>
        <w:jc w:val="left"/>
      </w:pPr>
      <w:r>
        <w:rPr>
          <w:rFonts w:ascii="Times New Roman" w:eastAsia="宋体" w:hAnsi="Times New Roman" w:cs="Times New Roman"/>
          <w:color w:val="000000"/>
          <w:kern w:val="0"/>
          <w:sz w:val="24"/>
          <w:lang/>
        </w:rPr>
        <w:t>2</w:t>
      </w:r>
      <w:r>
        <w:rPr>
          <w:rFonts w:ascii="宋体" w:eastAsia="宋体" w:hAnsi="宋体" w:cs="宋体" w:hint="eastAsia"/>
          <w:color w:val="000000"/>
          <w:kern w:val="0"/>
          <w:sz w:val="24"/>
          <w:lang/>
        </w:rPr>
        <w:t>．各高校大赛成绩得分（最低</w:t>
      </w:r>
      <w:r>
        <w:rPr>
          <w:rFonts w:ascii="Times New Roman" w:eastAsia="宋体" w:hAnsi="Times New Roman" w:cs="Times New Roman"/>
          <w:color w:val="000000"/>
          <w:kern w:val="0"/>
          <w:sz w:val="24"/>
          <w:lang/>
        </w:rPr>
        <w:t>2</w:t>
      </w:r>
      <w:r>
        <w:rPr>
          <w:rFonts w:ascii="宋体" w:eastAsia="宋体" w:hAnsi="宋体" w:cs="宋体" w:hint="eastAsia"/>
          <w:color w:val="000000"/>
          <w:kern w:val="0"/>
          <w:sz w:val="24"/>
          <w:lang/>
        </w:rPr>
        <w:t>分，最高</w:t>
      </w:r>
      <w:r>
        <w:rPr>
          <w:rFonts w:ascii="Times New Roman" w:eastAsia="宋体" w:hAnsi="Times New Roman" w:cs="Times New Roman"/>
          <w:color w:val="000000"/>
          <w:kern w:val="0"/>
          <w:sz w:val="24"/>
          <w:lang/>
        </w:rPr>
        <w:t>70</w:t>
      </w:r>
      <w:r>
        <w:rPr>
          <w:rFonts w:ascii="宋体" w:eastAsia="宋体" w:hAnsi="宋体" w:cs="宋体" w:hint="eastAsia"/>
          <w:color w:val="000000"/>
          <w:kern w:val="0"/>
          <w:sz w:val="24"/>
          <w:lang/>
        </w:rPr>
        <w:t>分）</w:t>
      </w:r>
    </w:p>
    <w:p w:rsidR="0007508A" w:rsidRDefault="002A41AD">
      <w:pPr>
        <w:widowControl/>
        <w:jc w:val="left"/>
      </w:pPr>
      <w:r>
        <w:rPr>
          <w:rFonts w:ascii="宋体" w:eastAsia="宋体" w:hAnsi="宋体" w:cs="宋体" w:hint="eastAsia"/>
          <w:color w:val="000000"/>
          <w:kern w:val="0"/>
          <w:sz w:val="24"/>
          <w:lang/>
        </w:rPr>
        <w:lastRenderedPageBreak/>
        <w:t>公式</w:t>
      </w:r>
      <w:r>
        <w:rPr>
          <w:rFonts w:ascii="Times New Roman" w:eastAsia="宋体" w:hAnsi="Times New Roman" w:cs="Times New Roman"/>
          <w:color w:val="000000"/>
          <w:kern w:val="0"/>
          <w:sz w:val="24"/>
          <w:lang/>
        </w:rPr>
        <w:t>1</w:t>
      </w:r>
      <w:r>
        <w:rPr>
          <w:rFonts w:ascii="宋体" w:eastAsia="宋体" w:hAnsi="宋体" w:cs="宋体" w:hint="eastAsia"/>
          <w:color w:val="000000"/>
          <w:kern w:val="0"/>
          <w:sz w:val="24"/>
          <w:lang/>
        </w:rPr>
        <w:t>：</w:t>
      </w:r>
      <w:r>
        <w:rPr>
          <w:rFonts w:ascii="Times New Roman" w:eastAsia="宋体" w:hAnsi="Times New Roman" w:cs="Times New Roman"/>
          <w:color w:val="000000"/>
          <w:kern w:val="0"/>
          <w:sz w:val="24"/>
          <w:lang/>
        </w:rPr>
        <w:t>V</w:t>
      </w:r>
      <w:r>
        <w:rPr>
          <w:rFonts w:ascii="Times New Roman" w:eastAsia="宋体" w:hAnsi="Times New Roman" w:cs="Times New Roman"/>
          <w:color w:val="000000"/>
          <w:kern w:val="0"/>
          <w:sz w:val="24"/>
          <w:lang/>
        </w:rPr>
        <w:t>=</w:t>
      </w:r>
      <w:r>
        <w:rPr>
          <w:rFonts w:ascii="宋体" w:eastAsia="宋体" w:hAnsi="宋体" w:cs="宋体" w:hint="eastAsia"/>
          <w:color w:val="000000"/>
          <w:kern w:val="0"/>
          <w:sz w:val="24"/>
          <w:lang/>
        </w:rPr>
        <w:t>特等奖</w:t>
      </w:r>
      <w:r>
        <w:rPr>
          <w:rFonts w:ascii="Times New Roman" w:eastAsia="宋体" w:hAnsi="Times New Roman" w:cs="Times New Roman"/>
          <w:color w:val="000000"/>
          <w:kern w:val="0"/>
          <w:sz w:val="24"/>
          <w:lang/>
        </w:rPr>
        <w:t>*5</w:t>
      </w:r>
      <w:r>
        <w:rPr>
          <w:rFonts w:ascii="Times New Roman" w:eastAsia="宋体" w:hAnsi="Times New Roman" w:cs="Times New Roman"/>
          <w:color w:val="000000"/>
          <w:kern w:val="0"/>
          <w:sz w:val="24"/>
          <w:lang/>
        </w:rPr>
        <w:t>+</w:t>
      </w:r>
      <w:r>
        <w:rPr>
          <w:rFonts w:ascii="宋体" w:eastAsia="宋体" w:hAnsi="宋体" w:cs="宋体" w:hint="eastAsia"/>
          <w:color w:val="000000"/>
          <w:kern w:val="0"/>
          <w:sz w:val="24"/>
          <w:lang/>
        </w:rPr>
        <w:t>一等奖数</w:t>
      </w:r>
      <w:r>
        <w:rPr>
          <w:rFonts w:ascii="Times New Roman" w:eastAsia="宋体" w:hAnsi="Times New Roman" w:cs="Times New Roman"/>
          <w:color w:val="000000"/>
          <w:kern w:val="0"/>
          <w:sz w:val="24"/>
          <w:lang/>
        </w:rPr>
        <w:t>*3</w:t>
      </w:r>
      <w:r>
        <w:rPr>
          <w:rFonts w:ascii="Times New Roman" w:eastAsia="宋体" w:hAnsi="Times New Roman" w:cs="Times New Roman"/>
          <w:color w:val="000000"/>
          <w:kern w:val="0"/>
          <w:sz w:val="24"/>
          <w:lang/>
        </w:rPr>
        <w:t>+</w:t>
      </w:r>
      <w:r>
        <w:rPr>
          <w:rFonts w:ascii="宋体" w:eastAsia="宋体" w:hAnsi="宋体" w:cs="宋体" w:hint="eastAsia"/>
          <w:color w:val="000000"/>
          <w:kern w:val="0"/>
          <w:sz w:val="24"/>
          <w:lang/>
        </w:rPr>
        <w:t>二等奖数</w:t>
      </w:r>
      <w:r>
        <w:rPr>
          <w:rFonts w:ascii="Times New Roman" w:eastAsia="宋体" w:hAnsi="Times New Roman" w:cs="Times New Roman"/>
          <w:color w:val="000000"/>
          <w:kern w:val="0"/>
          <w:sz w:val="24"/>
          <w:lang/>
        </w:rPr>
        <w:t>*2</w:t>
      </w:r>
      <w:r>
        <w:rPr>
          <w:rFonts w:ascii="宋体" w:eastAsia="宋体" w:hAnsi="宋体" w:cs="宋体" w:hint="eastAsia"/>
          <w:color w:val="000000"/>
          <w:kern w:val="0"/>
          <w:sz w:val="24"/>
          <w:lang/>
        </w:rPr>
        <w:t>（</w:t>
      </w:r>
      <w:r>
        <w:rPr>
          <w:rFonts w:ascii="Times New Roman" w:eastAsia="宋体" w:hAnsi="Times New Roman" w:cs="Times New Roman"/>
          <w:color w:val="000000"/>
          <w:kern w:val="0"/>
          <w:sz w:val="24"/>
          <w:lang/>
        </w:rPr>
        <w:t>V</w:t>
      </w:r>
      <w:r>
        <w:rPr>
          <w:rFonts w:ascii="宋体" w:eastAsia="宋体" w:hAnsi="宋体" w:cs="宋体" w:hint="eastAsia"/>
          <w:color w:val="000000"/>
          <w:kern w:val="0"/>
          <w:sz w:val="24"/>
          <w:lang/>
        </w:rPr>
        <w:t>：各校大赛成绩得分）</w:t>
      </w:r>
    </w:p>
    <w:p w:rsidR="0007508A" w:rsidRDefault="002A41AD">
      <w:pPr>
        <w:widowControl/>
        <w:jc w:val="left"/>
      </w:pPr>
      <w:r>
        <w:rPr>
          <w:rFonts w:ascii="宋体" w:eastAsia="宋体" w:hAnsi="宋体" w:cs="宋体" w:hint="eastAsia"/>
          <w:color w:val="000000"/>
          <w:kern w:val="0"/>
          <w:sz w:val="24"/>
          <w:lang/>
        </w:rPr>
        <w:t>公式</w:t>
      </w:r>
      <w:r>
        <w:rPr>
          <w:rFonts w:ascii="Times New Roman" w:eastAsia="宋体" w:hAnsi="Times New Roman" w:cs="Times New Roman"/>
          <w:color w:val="000000"/>
          <w:kern w:val="0"/>
          <w:sz w:val="24"/>
          <w:lang/>
        </w:rPr>
        <w:t>2</w:t>
      </w:r>
      <w:r>
        <w:rPr>
          <w:rFonts w:ascii="宋体" w:eastAsia="宋体" w:hAnsi="宋体" w:cs="宋体" w:hint="eastAsia"/>
          <w:color w:val="000000"/>
          <w:kern w:val="0"/>
          <w:sz w:val="24"/>
          <w:lang/>
        </w:rPr>
        <w:t>：</w:t>
      </w:r>
      <w:r>
        <w:rPr>
          <w:rFonts w:ascii="Times New Roman" w:eastAsia="宋体" w:hAnsi="Times New Roman" w:cs="Times New Roman"/>
          <w:color w:val="000000"/>
          <w:kern w:val="0"/>
          <w:sz w:val="24"/>
          <w:lang/>
        </w:rPr>
        <w:t>X</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2</w:t>
      </w:r>
      <w:r>
        <w:rPr>
          <w:rFonts w:ascii="Times New Roman" w:eastAsia="宋体" w:hAnsi="Times New Roman" w:cs="Times New Roman"/>
          <w:color w:val="000000"/>
          <w:kern w:val="0"/>
          <w:sz w:val="24"/>
          <w:lang/>
        </w:rPr>
        <w:t>+</w:t>
      </w:r>
      <w:r>
        <w:rPr>
          <w:rFonts w:ascii="宋体" w:eastAsia="宋体" w:hAnsi="宋体" w:cs="宋体" w:hint="eastAsia"/>
          <w:color w:val="000000"/>
          <w:kern w:val="0"/>
          <w:sz w:val="24"/>
          <w:lang/>
        </w:rPr>
        <w:t>【（</w:t>
      </w:r>
      <w:r>
        <w:rPr>
          <w:rFonts w:ascii="Times New Roman" w:eastAsia="宋体" w:hAnsi="Times New Roman" w:cs="Times New Roman"/>
          <w:color w:val="000000"/>
          <w:kern w:val="0"/>
          <w:sz w:val="24"/>
          <w:lang/>
        </w:rPr>
        <w:t>70</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Vmax</w:t>
      </w:r>
      <w:r>
        <w:rPr>
          <w:rFonts w:ascii="宋体" w:eastAsia="宋体" w:hAnsi="宋体" w:cs="宋体" w:hint="eastAsia"/>
          <w:color w:val="000000"/>
          <w:kern w:val="0"/>
          <w:sz w:val="24"/>
          <w:lang/>
        </w:rPr>
        <w:t>）</w:t>
      </w:r>
      <w:r>
        <w:rPr>
          <w:rFonts w:ascii="Times New Roman" w:eastAsia="宋体" w:hAnsi="Times New Roman" w:cs="Times New Roman"/>
          <w:color w:val="000000"/>
          <w:kern w:val="0"/>
          <w:sz w:val="24"/>
          <w:lang/>
        </w:rPr>
        <w:t>/(2</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Vmin)</w:t>
      </w:r>
      <w:r>
        <w:rPr>
          <w:rFonts w:ascii="宋体" w:eastAsia="宋体" w:hAnsi="宋体" w:cs="宋体" w:hint="eastAsia"/>
          <w:color w:val="000000"/>
          <w:kern w:val="0"/>
          <w:sz w:val="24"/>
          <w:lang/>
        </w:rPr>
        <w:t>】</w:t>
      </w:r>
      <w:r>
        <w:rPr>
          <w:rFonts w:ascii="Times New Roman" w:eastAsia="宋体" w:hAnsi="Times New Roman" w:cs="Times New Roman"/>
          <w:color w:val="000000"/>
          <w:kern w:val="0"/>
          <w:sz w:val="24"/>
          <w:lang/>
        </w:rPr>
        <w:t>*(V</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2)</w:t>
      </w:r>
    </w:p>
    <w:p w:rsidR="0007508A" w:rsidRDefault="002A41AD">
      <w:pPr>
        <w:widowControl/>
        <w:jc w:val="left"/>
      </w:pPr>
      <w:r>
        <w:rPr>
          <w:rFonts w:ascii="宋体" w:eastAsia="宋体" w:hAnsi="宋体" w:cs="宋体" w:hint="eastAsia"/>
          <w:color w:val="000000"/>
          <w:kern w:val="0"/>
          <w:sz w:val="24"/>
          <w:lang/>
        </w:rPr>
        <w:t>（</w:t>
      </w:r>
      <w:r>
        <w:rPr>
          <w:rFonts w:ascii="Times New Roman" w:eastAsia="宋体" w:hAnsi="Times New Roman" w:cs="Times New Roman"/>
          <w:color w:val="000000"/>
          <w:kern w:val="0"/>
          <w:sz w:val="24"/>
          <w:lang/>
        </w:rPr>
        <w:t>Vmax:</w:t>
      </w:r>
      <w:r>
        <w:rPr>
          <w:rFonts w:ascii="宋体" w:eastAsia="宋体" w:hAnsi="宋体" w:cs="宋体" w:hint="eastAsia"/>
          <w:color w:val="000000"/>
          <w:kern w:val="0"/>
          <w:sz w:val="24"/>
          <w:lang/>
        </w:rPr>
        <w:t>大赛成绩最高分，</w:t>
      </w:r>
      <w:r>
        <w:rPr>
          <w:rFonts w:ascii="Times New Roman" w:eastAsia="宋体" w:hAnsi="Times New Roman" w:cs="Times New Roman"/>
          <w:color w:val="000000"/>
          <w:kern w:val="0"/>
          <w:sz w:val="24"/>
          <w:lang/>
        </w:rPr>
        <w:t>Vmin:</w:t>
      </w:r>
      <w:r>
        <w:rPr>
          <w:rFonts w:ascii="宋体" w:eastAsia="宋体" w:hAnsi="宋体" w:cs="宋体" w:hint="eastAsia"/>
          <w:color w:val="000000"/>
          <w:kern w:val="0"/>
          <w:sz w:val="24"/>
          <w:lang/>
        </w:rPr>
        <w:t>大赛成绩最低分，</w:t>
      </w:r>
      <w:r>
        <w:rPr>
          <w:rFonts w:ascii="Times New Roman" w:eastAsia="宋体" w:hAnsi="Times New Roman" w:cs="Times New Roman"/>
          <w:color w:val="000000"/>
          <w:kern w:val="0"/>
          <w:sz w:val="24"/>
          <w:lang/>
        </w:rPr>
        <w:t>X:</w:t>
      </w:r>
      <w:r>
        <w:rPr>
          <w:rFonts w:ascii="宋体" w:eastAsia="宋体" w:hAnsi="宋体" w:cs="宋体" w:hint="eastAsia"/>
          <w:color w:val="000000"/>
          <w:kern w:val="0"/>
          <w:sz w:val="24"/>
          <w:lang/>
        </w:rPr>
        <w:t>各校大赛成绩得分）</w:t>
      </w:r>
    </w:p>
    <w:p w:rsidR="0007508A" w:rsidRDefault="002A41AD">
      <w:pPr>
        <w:widowControl/>
        <w:jc w:val="left"/>
      </w:pPr>
      <w:r>
        <w:rPr>
          <w:rFonts w:ascii="宋体" w:eastAsia="宋体" w:hAnsi="宋体" w:cs="宋体" w:hint="eastAsia"/>
          <w:color w:val="000000"/>
          <w:kern w:val="0"/>
          <w:sz w:val="24"/>
          <w:lang/>
        </w:rPr>
        <w:t>注：</w:t>
      </w:r>
      <w:r>
        <w:rPr>
          <w:rFonts w:ascii="Times New Roman" w:eastAsia="宋体" w:hAnsi="Times New Roman" w:cs="Times New Roman"/>
          <w:color w:val="000000"/>
          <w:kern w:val="0"/>
          <w:sz w:val="24"/>
          <w:lang/>
        </w:rPr>
        <w:t>Vmax</w:t>
      </w:r>
      <w:r>
        <w:rPr>
          <w:rFonts w:ascii="宋体" w:eastAsia="宋体" w:hAnsi="宋体" w:cs="宋体" w:hint="eastAsia"/>
          <w:color w:val="000000"/>
          <w:kern w:val="0"/>
          <w:sz w:val="24"/>
          <w:lang/>
        </w:rPr>
        <w:t>大于</w:t>
      </w:r>
      <w:r>
        <w:rPr>
          <w:rFonts w:ascii="Times New Roman" w:eastAsia="宋体" w:hAnsi="Times New Roman" w:cs="Times New Roman"/>
          <w:color w:val="000000"/>
          <w:kern w:val="0"/>
          <w:sz w:val="24"/>
          <w:lang/>
        </w:rPr>
        <w:t>70</w:t>
      </w:r>
      <w:r>
        <w:rPr>
          <w:rFonts w:ascii="宋体" w:eastAsia="宋体" w:hAnsi="宋体" w:cs="宋体" w:hint="eastAsia"/>
          <w:color w:val="000000"/>
          <w:kern w:val="0"/>
          <w:sz w:val="24"/>
          <w:lang/>
        </w:rPr>
        <w:t>时，大赛成绩得分按照公式</w:t>
      </w:r>
      <w:r>
        <w:rPr>
          <w:rFonts w:ascii="Times New Roman" w:eastAsia="宋体" w:hAnsi="Times New Roman" w:cs="Times New Roman"/>
          <w:color w:val="000000"/>
          <w:kern w:val="0"/>
          <w:sz w:val="24"/>
          <w:lang/>
        </w:rPr>
        <w:t>2</w:t>
      </w:r>
      <w:r>
        <w:rPr>
          <w:rFonts w:ascii="宋体" w:eastAsia="宋体" w:hAnsi="宋体" w:cs="宋体" w:hint="eastAsia"/>
          <w:color w:val="000000"/>
          <w:kern w:val="0"/>
          <w:sz w:val="24"/>
          <w:lang/>
        </w:rPr>
        <w:t>计算。</w:t>
      </w:r>
    </w:p>
    <w:p w:rsidR="0007508A" w:rsidRDefault="002A41AD">
      <w:pPr>
        <w:widowControl/>
        <w:jc w:val="left"/>
      </w:pPr>
      <w:r>
        <w:rPr>
          <w:rFonts w:ascii="Times New Roman" w:eastAsia="宋体" w:hAnsi="Times New Roman" w:cs="Times New Roman"/>
          <w:color w:val="000000"/>
          <w:kern w:val="0"/>
          <w:sz w:val="24"/>
          <w:lang/>
        </w:rPr>
        <w:t>3</w:t>
      </w:r>
      <w:r>
        <w:rPr>
          <w:rFonts w:ascii="宋体" w:eastAsia="宋体" w:hAnsi="宋体" w:cs="宋体" w:hint="eastAsia"/>
          <w:color w:val="000000"/>
          <w:kern w:val="0"/>
          <w:sz w:val="24"/>
          <w:lang/>
        </w:rPr>
        <w:t>．参赛组数得分（</w:t>
      </w:r>
      <w:r>
        <w:rPr>
          <w:rFonts w:ascii="Times New Roman" w:eastAsia="宋体" w:hAnsi="Times New Roman" w:cs="Times New Roman"/>
          <w:color w:val="000000"/>
          <w:kern w:val="0"/>
          <w:sz w:val="24"/>
          <w:lang/>
        </w:rPr>
        <w:t>20</w:t>
      </w:r>
      <w:r>
        <w:rPr>
          <w:rFonts w:ascii="宋体" w:eastAsia="宋体" w:hAnsi="宋体" w:cs="宋体" w:hint="eastAsia"/>
          <w:color w:val="000000"/>
          <w:kern w:val="0"/>
          <w:sz w:val="24"/>
          <w:lang/>
        </w:rPr>
        <w:t>分）</w:t>
      </w:r>
    </w:p>
    <w:p w:rsidR="0007508A" w:rsidRDefault="002A41AD">
      <w:pPr>
        <w:widowControl/>
        <w:jc w:val="left"/>
      </w:pPr>
      <w:r>
        <w:rPr>
          <w:rFonts w:ascii="宋体" w:eastAsia="宋体" w:hAnsi="宋体" w:cs="宋体" w:hint="eastAsia"/>
          <w:color w:val="000000"/>
          <w:kern w:val="0"/>
          <w:sz w:val="24"/>
          <w:lang/>
        </w:rPr>
        <w:t>参赛</w:t>
      </w:r>
      <w:r>
        <w:rPr>
          <w:rFonts w:ascii="Times New Roman" w:eastAsia="宋体" w:hAnsi="Times New Roman" w:cs="Times New Roman"/>
          <w:color w:val="000000"/>
          <w:kern w:val="0"/>
          <w:sz w:val="24"/>
          <w:lang/>
        </w:rPr>
        <w:t>20</w:t>
      </w:r>
      <w:r>
        <w:rPr>
          <w:rFonts w:ascii="宋体" w:eastAsia="宋体" w:hAnsi="宋体" w:cs="宋体" w:hint="eastAsia"/>
          <w:color w:val="000000"/>
          <w:kern w:val="0"/>
          <w:sz w:val="24"/>
          <w:lang/>
        </w:rPr>
        <w:t>队以上，</w:t>
      </w:r>
      <w:r>
        <w:rPr>
          <w:rFonts w:ascii="Times New Roman" w:eastAsia="宋体" w:hAnsi="Times New Roman" w:cs="Times New Roman"/>
          <w:color w:val="000000"/>
          <w:kern w:val="0"/>
          <w:sz w:val="24"/>
          <w:lang/>
        </w:rPr>
        <w:t>20</w:t>
      </w:r>
      <w:r>
        <w:rPr>
          <w:rFonts w:ascii="宋体" w:eastAsia="宋体" w:hAnsi="宋体" w:cs="宋体" w:hint="eastAsia"/>
          <w:color w:val="000000"/>
          <w:kern w:val="0"/>
          <w:sz w:val="24"/>
          <w:lang/>
        </w:rPr>
        <w:t>分；参赛</w:t>
      </w:r>
      <w:r>
        <w:rPr>
          <w:rFonts w:ascii="Times New Roman" w:eastAsia="宋体" w:hAnsi="Times New Roman" w:cs="Times New Roman"/>
          <w:color w:val="000000"/>
          <w:kern w:val="0"/>
          <w:sz w:val="24"/>
          <w:lang/>
        </w:rPr>
        <w:t>10-19</w:t>
      </w:r>
      <w:r>
        <w:rPr>
          <w:rFonts w:ascii="宋体" w:eastAsia="宋体" w:hAnsi="宋体" w:cs="宋体" w:hint="eastAsia"/>
          <w:color w:val="000000"/>
          <w:kern w:val="0"/>
          <w:sz w:val="24"/>
          <w:lang/>
        </w:rPr>
        <w:t>队，</w:t>
      </w:r>
      <w:r>
        <w:rPr>
          <w:rFonts w:ascii="Times New Roman" w:eastAsia="宋体" w:hAnsi="Times New Roman" w:cs="Times New Roman"/>
          <w:color w:val="000000"/>
          <w:kern w:val="0"/>
          <w:sz w:val="24"/>
          <w:lang/>
        </w:rPr>
        <w:t>15</w:t>
      </w:r>
      <w:r>
        <w:rPr>
          <w:rFonts w:ascii="宋体" w:eastAsia="宋体" w:hAnsi="宋体" w:cs="宋体" w:hint="eastAsia"/>
          <w:color w:val="000000"/>
          <w:kern w:val="0"/>
          <w:sz w:val="24"/>
          <w:lang/>
        </w:rPr>
        <w:t>分；参赛</w:t>
      </w:r>
      <w:r>
        <w:rPr>
          <w:rFonts w:ascii="Times New Roman" w:eastAsia="宋体" w:hAnsi="Times New Roman" w:cs="Times New Roman"/>
          <w:color w:val="000000"/>
          <w:kern w:val="0"/>
          <w:sz w:val="24"/>
          <w:lang/>
        </w:rPr>
        <w:t>5-9</w:t>
      </w:r>
      <w:r>
        <w:rPr>
          <w:rFonts w:ascii="宋体" w:eastAsia="宋体" w:hAnsi="宋体" w:cs="宋体" w:hint="eastAsia"/>
          <w:color w:val="000000"/>
          <w:kern w:val="0"/>
          <w:sz w:val="24"/>
          <w:lang/>
        </w:rPr>
        <w:t>队，</w:t>
      </w:r>
      <w:r>
        <w:rPr>
          <w:rFonts w:ascii="Times New Roman" w:eastAsia="宋体" w:hAnsi="Times New Roman" w:cs="Times New Roman"/>
          <w:color w:val="000000"/>
          <w:kern w:val="0"/>
          <w:sz w:val="24"/>
          <w:lang/>
        </w:rPr>
        <w:t>10</w:t>
      </w:r>
      <w:r>
        <w:rPr>
          <w:rFonts w:ascii="宋体" w:eastAsia="宋体" w:hAnsi="宋体" w:cs="宋体" w:hint="eastAsia"/>
          <w:color w:val="000000"/>
          <w:kern w:val="0"/>
          <w:sz w:val="24"/>
          <w:lang/>
        </w:rPr>
        <w:t>分。</w:t>
      </w:r>
    </w:p>
    <w:p w:rsidR="0007508A" w:rsidRDefault="002A41AD">
      <w:pPr>
        <w:widowControl/>
        <w:jc w:val="left"/>
      </w:pPr>
      <w:r>
        <w:rPr>
          <w:rFonts w:ascii="Times New Roman" w:eastAsia="宋体" w:hAnsi="Times New Roman" w:cs="Times New Roman"/>
          <w:color w:val="000000"/>
          <w:kern w:val="0"/>
          <w:sz w:val="24"/>
          <w:lang/>
        </w:rPr>
        <w:t>4</w:t>
      </w:r>
      <w:r>
        <w:rPr>
          <w:rFonts w:ascii="宋体" w:eastAsia="宋体" w:hAnsi="宋体" w:cs="宋体" w:hint="eastAsia"/>
          <w:color w:val="000000"/>
          <w:kern w:val="0"/>
          <w:sz w:val="24"/>
          <w:lang/>
        </w:rPr>
        <w:t>．组织情况得分（</w:t>
      </w:r>
      <w:r>
        <w:rPr>
          <w:rFonts w:ascii="Times New Roman" w:eastAsia="宋体" w:hAnsi="Times New Roman" w:cs="Times New Roman"/>
          <w:color w:val="000000"/>
          <w:kern w:val="0"/>
          <w:sz w:val="24"/>
          <w:lang/>
        </w:rPr>
        <w:t>10</w:t>
      </w:r>
      <w:r>
        <w:rPr>
          <w:rFonts w:ascii="宋体" w:eastAsia="宋体" w:hAnsi="宋体" w:cs="宋体" w:hint="eastAsia"/>
          <w:color w:val="000000"/>
          <w:kern w:val="0"/>
          <w:sz w:val="24"/>
          <w:lang/>
        </w:rPr>
        <w:t>分）</w:t>
      </w:r>
    </w:p>
    <w:p w:rsidR="0007508A" w:rsidRDefault="002A41AD">
      <w:pPr>
        <w:widowControl/>
        <w:jc w:val="left"/>
      </w:pPr>
      <w:r>
        <w:rPr>
          <w:rFonts w:ascii="宋体" w:eastAsia="宋体" w:hAnsi="宋体" w:cs="宋体" w:hint="eastAsia"/>
          <w:color w:val="000000"/>
          <w:kern w:val="0"/>
          <w:sz w:val="24"/>
          <w:lang/>
        </w:rPr>
        <w:t>评定方法为：各参赛单位基本分按</w:t>
      </w:r>
      <w:r>
        <w:rPr>
          <w:rFonts w:ascii="Times New Roman" w:eastAsia="宋体" w:hAnsi="Times New Roman" w:cs="Times New Roman"/>
          <w:color w:val="000000"/>
          <w:kern w:val="0"/>
          <w:sz w:val="24"/>
          <w:lang/>
        </w:rPr>
        <w:t>10</w:t>
      </w:r>
      <w:r>
        <w:rPr>
          <w:rFonts w:ascii="宋体" w:eastAsia="宋体" w:hAnsi="宋体" w:cs="宋体" w:hint="eastAsia"/>
          <w:color w:val="000000"/>
          <w:kern w:val="0"/>
          <w:sz w:val="24"/>
          <w:lang/>
        </w:rPr>
        <w:t>分计，违背下列规定后扣相应分。</w:t>
      </w:r>
    </w:p>
    <w:p w:rsidR="0007508A" w:rsidRDefault="002A41AD">
      <w:pPr>
        <w:widowControl/>
        <w:jc w:val="left"/>
      </w:pPr>
      <w:r>
        <w:rPr>
          <w:rFonts w:ascii="宋体" w:eastAsia="宋体" w:hAnsi="宋体" w:cs="宋体" w:hint="eastAsia"/>
          <w:color w:val="000000"/>
          <w:kern w:val="0"/>
          <w:sz w:val="24"/>
          <w:lang/>
        </w:rPr>
        <w:t>①</w:t>
      </w:r>
      <w:r>
        <w:rPr>
          <w:rFonts w:ascii="宋体" w:eastAsia="宋体" w:hAnsi="宋体" w:cs="宋体" w:hint="eastAsia"/>
          <w:color w:val="000000"/>
          <w:kern w:val="0"/>
          <w:sz w:val="24"/>
          <w:lang/>
        </w:rPr>
        <w:t>参赛队伍迟到者，每组扣</w:t>
      </w:r>
      <w:r>
        <w:rPr>
          <w:rFonts w:ascii="Times New Roman" w:eastAsia="宋体" w:hAnsi="Times New Roman" w:cs="Times New Roman"/>
          <w:color w:val="000000"/>
          <w:kern w:val="0"/>
          <w:sz w:val="24"/>
          <w:lang/>
        </w:rPr>
        <w:t>3</w:t>
      </w:r>
      <w:r>
        <w:rPr>
          <w:rFonts w:ascii="宋体" w:eastAsia="宋体" w:hAnsi="宋体" w:cs="宋体" w:hint="eastAsia"/>
          <w:color w:val="000000"/>
          <w:kern w:val="0"/>
          <w:sz w:val="24"/>
          <w:lang/>
        </w:rPr>
        <w:t>分；</w:t>
      </w:r>
    </w:p>
    <w:p w:rsidR="0007508A" w:rsidRDefault="002A41AD">
      <w:pPr>
        <w:widowControl/>
        <w:jc w:val="left"/>
      </w:pPr>
      <w:r>
        <w:rPr>
          <w:rFonts w:ascii="宋体" w:eastAsia="宋体" w:hAnsi="宋体" w:cs="宋体" w:hint="eastAsia"/>
          <w:color w:val="000000"/>
          <w:kern w:val="0"/>
          <w:sz w:val="24"/>
          <w:lang/>
        </w:rPr>
        <w:t>②</w:t>
      </w:r>
      <w:r>
        <w:rPr>
          <w:rFonts w:ascii="宋体" w:eastAsia="宋体" w:hAnsi="宋体" w:cs="宋体" w:hint="eastAsia"/>
          <w:color w:val="000000"/>
          <w:kern w:val="0"/>
          <w:sz w:val="24"/>
          <w:lang/>
        </w:rPr>
        <w:t>参赛队伍不听从指挥，不遵守有关规定，秩序混乱者，扣</w:t>
      </w:r>
      <w:r>
        <w:rPr>
          <w:rFonts w:ascii="Times New Roman" w:eastAsia="宋体" w:hAnsi="Times New Roman" w:cs="Times New Roman"/>
          <w:color w:val="000000"/>
          <w:kern w:val="0"/>
          <w:sz w:val="24"/>
          <w:lang/>
        </w:rPr>
        <w:t>3</w:t>
      </w:r>
      <w:r>
        <w:rPr>
          <w:rFonts w:ascii="宋体" w:eastAsia="宋体" w:hAnsi="宋体" w:cs="宋体" w:hint="eastAsia"/>
          <w:color w:val="000000"/>
          <w:kern w:val="0"/>
          <w:sz w:val="24"/>
          <w:lang/>
        </w:rPr>
        <w:t>分；</w:t>
      </w:r>
    </w:p>
    <w:p w:rsidR="0007508A" w:rsidRDefault="002A41AD">
      <w:pPr>
        <w:widowControl/>
        <w:jc w:val="left"/>
      </w:pPr>
      <w:r>
        <w:rPr>
          <w:rFonts w:ascii="宋体" w:eastAsia="宋体" w:hAnsi="宋体" w:cs="宋体" w:hint="eastAsia"/>
          <w:color w:val="000000"/>
          <w:kern w:val="0"/>
          <w:sz w:val="24"/>
          <w:lang/>
        </w:rPr>
        <w:t>③</w:t>
      </w:r>
      <w:r>
        <w:rPr>
          <w:rFonts w:ascii="宋体" w:eastAsia="宋体" w:hAnsi="宋体" w:cs="宋体" w:hint="eastAsia"/>
          <w:color w:val="000000"/>
          <w:kern w:val="0"/>
          <w:sz w:val="24"/>
          <w:lang/>
        </w:rPr>
        <w:t>参赛院校不配合主办单位组织工作者，扣</w:t>
      </w:r>
      <w:r>
        <w:rPr>
          <w:rFonts w:ascii="Times New Roman" w:eastAsia="宋体" w:hAnsi="Times New Roman" w:cs="Times New Roman"/>
          <w:color w:val="000000"/>
          <w:kern w:val="0"/>
          <w:sz w:val="24"/>
          <w:lang/>
        </w:rPr>
        <w:t>3</w:t>
      </w:r>
      <w:r>
        <w:rPr>
          <w:rFonts w:ascii="宋体" w:eastAsia="宋体" w:hAnsi="宋体" w:cs="宋体" w:hint="eastAsia"/>
          <w:color w:val="000000"/>
          <w:kern w:val="0"/>
          <w:sz w:val="24"/>
          <w:lang/>
        </w:rPr>
        <w:t>分；</w:t>
      </w:r>
    </w:p>
    <w:p w:rsidR="0007508A" w:rsidRDefault="002A41AD">
      <w:pPr>
        <w:widowControl/>
        <w:jc w:val="left"/>
      </w:pPr>
      <w:r>
        <w:rPr>
          <w:rFonts w:ascii="宋体" w:eastAsia="宋体" w:hAnsi="宋体" w:cs="宋体" w:hint="eastAsia"/>
          <w:color w:val="000000"/>
          <w:kern w:val="0"/>
          <w:sz w:val="24"/>
          <w:lang/>
        </w:rPr>
        <w:t>④</w:t>
      </w:r>
      <w:r>
        <w:rPr>
          <w:rFonts w:ascii="宋体" w:eastAsia="宋体" w:hAnsi="宋体" w:cs="宋体" w:hint="eastAsia"/>
          <w:color w:val="000000"/>
          <w:kern w:val="0"/>
          <w:sz w:val="24"/>
          <w:lang/>
        </w:rPr>
        <w:t>参赛队伍无管理员（联系人）者，取消优秀组织奖评审资格；</w:t>
      </w:r>
    </w:p>
    <w:p w:rsidR="0007508A" w:rsidRDefault="002A41AD">
      <w:pPr>
        <w:widowControl/>
        <w:jc w:val="left"/>
      </w:pPr>
      <w:r>
        <w:rPr>
          <w:rFonts w:ascii="宋体" w:eastAsia="宋体" w:hAnsi="宋体" w:cs="宋体" w:hint="eastAsia"/>
          <w:color w:val="000000"/>
          <w:kern w:val="0"/>
          <w:sz w:val="24"/>
          <w:lang/>
        </w:rPr>
        <w:t>⑤</w:t>
      </w:r>
      <w:r>
        <w:rPr>
          <w:rFonts w:ascii="宋体" w:eastAsia="宋体" w:hAnsi="宋体" w:cs="宋体" w:hint="eastAsia"/>
          <w:color w:val="000000"/>
          <w:kern w:val="0"/>
          <w:sz w:val="24"/>
          <w:lang/>
        </w:rPr>
        <w:t>有抄袭、剽窃等违背科学道德者，取消优秀组织奖评审资格。</w:t>
      </w:r>
    </w:p>
    <w:p w:rsidR="0007508A" w:rsidRDefault="002A41AD">
      <w:pPr>
        <w:widowControl/>
        <w:jc w:val="left"/>
      </w:pPr>
      <w:r>
        <w:rPr>
          <w:rFonts w:ascii="宋体" w:eastAsia="宋体" w:hAnsi="宋体" w:cs="宋体" w:hint="eastAsia"/>
          <w:b/>
          <w:bCs/>
          <w:color w:val="000000"/>
          <w:kern w:val="0"/>
          <w:sz w:val="24"/>
          <w:lang/>
        </w:rPr>
        <w:t>五．材料递交：</w:t>
      </w:r>
    </w:p>
    <w:p w:rsidR="0007508A" w:rsidRDefault="002A41AD">
      <w:pPr>
        <w:widowControl/>
        <w:jc w:val="left"/>
      </w:pPr>
      <w:r>
        <w:rPr>
          <w:rFonts w:ascii="Times New Roman" w:eastAsia="宋体" w:hAnsi="Times New Roman" w:cs="Times New Roman"/>
          <w:color w:val="000000"/>
          <w:kern w:val="0"/>
          <w:sz w:val="24"/>
          <w:lang/>
        </w:rPr>
        <w:t>1</w:t>
      </w:r>
      <w:r>
        <w:rPr>
          <w:rFonts w:ascii="宋体" w:eastAsia="宋体" w:hAnsi="宋体" w:cs="宋体" w:hint="eastAsia"/>
          <w:color w:val="000000"/>
          <w:kern w:val="0"/>
          <w:sz w:val="24"/>
          <w:lang/>
        </w:rPr>
        <w:t>．创新组提交材料：报名表、作品申报书【包含佐证材料（含发表论文、接收函、专利</w:t>
      </w:r>
      <w:r>
        <w:rPr>
          <w:rFonts w:ascii="宋体" w:eastAsia="宋体" w:hAnsi="宋体" w:cs="宋体" w:hint="eastAsia"/>
          <w:color w:val="000000"/>
          <w:kern w:val="0"/>
          <w:sz w:val="24"/>
          <w:lang/>
        </w:rPr>
        <w:t>证书等，需隐藏所有个人及单位信息）、资格</w:t>
      </w:r>
      <w:r>
        <w:rPr>
          <w:rFonts w:ascii="宋体" w:eastAsia="宋体" w:hAnsi="宋体" w:cs="宋体" w:hint="eastAsia"/>
          <w:color w:val="000000"/>
          <w:kern w:val="0"/>
          <w:sz w:val="24"/>
          <w:lang/>
        </w:rPr>
        <w:t>审查佐证材料（含发表论文、接收函、专利证</w:t>
      </w:r>
      <w:r>
        <w:rPr>
          <w:rFonts w:ascii="宋体" w:eastAsia="宋体" w:hAnsi="宋体" w:cs="宋体" w:hint="eastAsia"/>
          <w:color w:val="000000"/>
          <w:kern w:val="0"/>
          <w:sz w:val="24"/>
          <w:lang/>
        </w:rPr>
        <w:t>书等，所有信息齐全，仅用于资格审查使用，该资料评审专家不可见）】。</w:t>
      </w:r>
    </w:p>
    <w:p w:rsidR="0007508A" w:rsidRDefault="002A41AD">
      <w:pPr>
        <w:widowControl/>
        <w:jc w:val="left"/>
      </w:pPr>
      <w:r>
        <w:rPr>
          <w:rFonts w:ascii="Times New Roman" w:eastAsia="宋体" w:hAnsi="Times New Roman" w:cs="Times New Roman"/>
          <w:color w:val="000000"/>
          <w:kern w:val="0"/>
          <w:sz w:val="24"/>
          <w:lang/>
        </w:rPr>
        <w:t>2</w:t>
      </w:r>
      <w:r>
        <w:rPr>
          <w:rFonts w:ascii="宋体" w:eastAsia="宋体" w:hAnsi="宋体" w:cs="宋体" w:hint="eastAsia"/>
          <w:color w:val="000000"/>
          <w:kern w:val="0"/>
          <w:sz w:val="24"/>
          <w:lang/>
        </w:rPr>
        <w:t>．创业组提交材料：报名表、作品申报书【包含佐证材料（含创业计划书、专利证书等</w:t>
      </w:r>
      <w:r>
        <w:rPr>
          <w:rFonts w:ascii="宋体" w:eastAsia="宋体" w:hAnsi="宋体" w:cs="宋体" w:hint="eastAsia"/>
          <w:color w:val="000000"/>
          <w:kern w:val="0"/>
          <w:sz w:val="24"/>
          <w:lang/>
        </w:rPr>
        <w:t>，实践类项目需附营业执照和有效股东证明等，需隐藏参赛团队成员个人及所在单位信息）</w:t>
      </w:r>
      <w:r>
        <w:rPr>
          <w:rFonts w:ascii="宋体" w:eastAsia="宋体" w:hAnsi="宋体" w:cs="宋体" w:hint="eastAsia"/>
          <w:color w:val="000000"/>
          <w:kern w:val="0"/>
          <w:sz w:val="24"/>
          <w:lang/>
        </w:rPr>
        <w:t>、资格审查佐证材料（含创业计划书、专利证书等，实践类项目需附营业执照和有效股东证</w:t>
      </w:r>
      <w:r>
        <w:rPr>
          <w:rFonts w:ascii="宋体" w:eastAsia="宋体" w:hAnsi="宋体" w:cs="宋体" w:hint="eastAsia"/>
          <w:color w:val="000000"/>
          <w:kern w:val="0"/>
          <w:sz w:val="24"/>
          <w:lang/>
        </w:rPr>
        <w:t>明等，所有信息齐全，仅用于资格审查使用，该资料评审专家不可见）】。</w:t>
      </w:r>
    </w:p>
    <w:p w:rsidR="0007508A" w:rsidRDefault="002A41AD">
      <w:pPr>
        <w:widowControl/>
        <w:jc w:val="left"/>
      </w:pPr>
      <w:r>
        <w:rPr>
          <w:rFonts w:ascii="宋体" w:eastAsia="宋体" w:hAnsi="宋体" w:cs="宋体" w:hint="eastAsia"/>
          <w:b/>
          <w:bCs/>
          <w:color w:val="000000"/>
          <w:kern w:val="0"/>
          <w:sz w:val="24"/>
          <w:lang/>
        </w:rPr>
        <w:t>六．信息规避：</w:t>
      </w:r>
    </w:p>
    <w:p w:rsidR="0007508A" w:rsidRDefault="002A41AD">
      <w:pPr>
        <w:widowControl/>
        <w:jc w:val="left"/>
      </w:pPr>
      <w:r>
        <w:rPr>
          <w:rFonts w:ascii="宋体" w:eastAsia="宋体" w:hAnsi="宋体" w:cs="宋体" w:hint="eastAsia"/>
          <w:color w:val="000000"/>
          <w:kern w:val="0"/>
          <w:sz w:val="24"/>
          <w:lang/>
        </w:rPr>
        <w:t>所有材料上传前都有信息泄露提醒框。网络评审时若发现项目中存在信息泄露，该项</w:t>
      </w:r>
      <w:r>
        <w:rPr>
          <w:rFonts w:ascii="宋体" w:eastAsia="宋体" w:hAnsi="宋体" w:cs="宋体" w:hint="eastAsia"/>
          <w:color w:val="000000"/>
          <w:kern w:val="0"/>
          <w:sz w:val="24"/>
          <w:lang/>
        </w:rPr>
        <w:t>目将做“</w:t>
      </w:r>
      <w:r>
        <w:rPr>
          <w:rFonts w:ascii="Times New Roman" w:eastAsia="宋体" w:hAnsi="Times New Roman" w:cs="Times New Roman"/>
          <w:color w:val="000000"/>
          <w:kern w:val="0"/>
          <w:sz w:val="24"/>
          <w:lang/>
        </w:rPr>
        <w:t>0</w:t>
      </w:r>
      <w:r>
        <w:rPr>
          <w:rFonts w:ascii="宋体" w:eastAsia="宋体" w:hAnsi="宋体" w:cs="宋体" w:hint="eastAsia"/>
          <w:color w:val="000000"/>
          <w:kern w:val="0"/>
          <w:sz w:val="24"/>
          <w:lang/>
        </w:rPr>
        <w:t>”分处理。</w:t>
      </w:r>
    </w:p>
    <w:p w:rsidR="0007508A" w:rsidRDefault="002A41AD">
      <w:pPr>
        <w:widowControl/>
        <w:jc w:val="left"/>
      </w:pPr>
      <w:r>
        <w:rPr>
          <w:rFonts w:ascii="宋体" w:eastAsia="宋体" w:hAnsi="宋体" w:cs="宋体" w:hint="eastAsia"/>
          <w:b/>
          <w:bCs/>
          <w:color w:val="000000"/>
          <w:kern w:val="0"/>
          <w:sz w:val="24"/>
          <w:lang/>
        </w:rPr>
        <w:t>七．证书制作：</w:t>
      </w:r>
    </w:p>
    <w:p w:rsidR="0007508A" w:rsidRDefault="002A41AD">
      <w:pPr>
        <w:widowControl/>
        <w:jc w:val="left"/>
      </w:pPr>
      <w:r>
        <w:rPr>
          <w:rFonts w:ascii="宋体" w:eastAsia="宋体" w:hAnsi="宋体" w:cs="宋体" w:hint="eastAsia"/>
          <w:color w:val="000000"/>
          <w:kern w:val="0"/>
          <w:sz w:val="24"/>
          <w:lang/>
        </w:rPr>
        <w:t>网络评审开始后，项目名称、指导老师和队员信息不能更改，获奖证书将按网评开始</w:t>
      </w:r>
      <w:r>
        <w:rPr>
          <w:rFonts w:ascii="宋体" w:eastAsia="宋体" w:hAnsi="宋体" w:cs="宋体" w:hint="eastAsia"/>
          <w:color w:val="000000"/>
          <w:kern w:val="0"/>
          <w:sz w:val="24"/>
          <w:lang/>
        </w:rPr>
        <w:t>后的项目信息颁发。</w:t>
      </w:r>
    </w:p>
    <w:p w:rsidR="0007508A" w:rsidRDefault="002A41AD">
      <w:pPr>
        <w:widowControl/>
        <w:jc w:val="left"/>
      </w:pPr>
      <w:r>
        <w:rPr>
          <w:rFonts w:ascii="宋体" w:eastAsia="宋体" w:hAnsi="宋体" w:cs="宋体" w:hint="eastAsia"/>
          <w:b/>
          <w:bCs/>
          <w:color w:val="000000"/>
          <w:kern w:val="0"/>
          <w:sz w:val="24"/>
          <w:lang/>
        </w:rPr>
        <w:t>八．设立监督和仲裁委员会：</w:t>
      </w:r>
    </w:p>
    <w:p w:rsidR="0007508A" w:rsidRDefault="002A41AD">
      <w:pPr>
        <w:widowControl/>
        <w:jc w:val="left"/>
      </w:pPr>
      <w:r>
        <w:rPr>
          <w:rFonts w:ascii="宋体" w:eastAsia="宋体" w:hAnsi="宋体" w:cs="宋体" w:hint="eastAsia"/>
          <w:color w:val="000000"/>
          <w:kern w:val="0"/>
          <w:sz w:val="24"/>
          <w:lang/>
        </w:rPr>
        <w:t>设监督和仲裁委员会，并设立奖项公示、投诉和撤销制度。经查实竞赛项目作假的，</w:t>
      </w:r>
      <w:r>
        <w:rPr>
          <w:rFonts w:ascii="宋体" w:eastAsia="宋体" w:hAnsi="宋体" w:cs="宋体" w:hint="eastAsia"/>
          <w:color w:val="000000"/>
          <w:kern w:val="0"/>
          <w:sz w:val="24"/>
          <w:lang/>
        </w:rPr>
        <w:t>将取消原获奖项并在竞赛网络平台公示。</w:t>
      </w:r>
    </w:p>
    <w:p w:rsidR="0007508A" w:rsidRDefault="002A41AD">
      <w:pPr>
        <w:widowControl/>
        <w:jc w:val="left"/>
      </w:pPr>
      <w:r>
        <w:rPr>
          <w:rFonts w:ascii="宋体" w:eastAsia="宋体" w:hAnsi="宋体" w:cs="宋体" w:hint="eastAsia"/>
          <w:b/>
          <w:bCs/>
          <w:color w:val="000000"/>
          <w:kern w:val="0"/>
          <w:sz w:val="24"/>
          <w:lang/>
        </w:rPr>
        <w:t>九．反馈渠道：</w:t>
      </w:r>
    </w:p>
    <w:p w:rsidR="0007508A" w:rsidRDefault="002A41AD" w:rsidP="00A5129D">
      <w:pPr>
        <w:widowControl/>
        <w:jc w:val="left"/>
      </w:pPr>
      <w:r>
        <w:rPr>
          <w:rFonts w:ascii="宋体" w:eastAsia="宋体" w:hAnsi="宋体" w:cs="宋体" w:hint="eastAsia"/>
          <w:color w:val="000000"/>
          <w:kern w:val="0"/>
          <w:sz w:val="24"/>
          <w:lang/>
        </w:rPr>
        <w:t>如果在竞赛过程中遇到实际问题，通过电话或邮件联系秘书处。</w:t>
      </w:r>
      <w:bookmarkStart w:id="0" w:name="_GoBack"/>
      <w:bookmarkEnd w:id="0"/>
    </w:p>
    <w:sectPr w:rsidR="0007508A" w:rsidSect="00075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1AD" w:rsidRDefault="002A41AD" w:rsidP="00A5129D">
      <w:r>
        <w:separator/>
      </w:r>
    </w:p>
  </w:endnote>
  <w:endnote w:type="continuationSeparator" w:id="1">
    <w:p w:rsidR="002A41AD" w:rsidRDefault="002A41AD" w:rsidP="00A51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BoldMT">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1AD" w:rsidRDefault="002A41AD" w:rsidP="00A5129D">
      <w:r>
        <w:separator/>
      </w:r>
    </w:p>
  </w:footnote>
  <w:footnote w:type="continuationSeparator" w:id="1">
    <w:p w:rsidR="002A41AD" w:rsidRDefault="002A41AD" w:rsidP="00A512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7508A"/>
    <w:rsid w:val="0007508A"/>
    <w:rsid w:val="002A41AD"/>
    <w:rsid w:val="00A5129D"/>
    <w:rsid w:val="00E81DF7"/>
    <w:rsid w:val="0EEC0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08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51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129D"/>
    <w:rPr>
      <w:rFonts w:asciiTheme="minorHAnsi" w:eastAsiaTheme="minorEastAsia" w:hAnsiTheme="minorHAnsi" w:cstheme="minorBidi"/>
      <w:kern w:val="2"/>
      <w:sz w:val="18"/>
      <w:szCs w:val="18"/>
    </w:rPr>
  </w:style>
  <w:style w:type="paragraph" w:styleId="a4">
    <w:name w:val="footer"/>
    <w:basedOn w:val="a"/>
    <w:link w:val="Char0"/>
    <w:rsid w:val="00A5129D"/>
    <w:pPr>
      <w:tabs>
        <w:tab w:val="center" w:pos="4153"/>
        <w:tab w:val="right" w:pos="8306"/>
      </w:tabs>
      <w:snapToGrid w:val="0"/>
      <w:jc w:val="left"/>
    </w:pPr>
    <w:rPr>
      <w:sz w:val="18"/>
      <w:szCs w:val="18"/>
    </w:rPr>
  </w:style>
  <w:style w:type="character" w:customStyle="1" w:styleId="Char0">
    <w:name w:val="页脚 Char"/>
    <w:basedOn w:val="a0"/>
    <w:link w:val="a4"/>
    <w:rsid w:val="00A5129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300</Words>
  <Characters>1716</Characters>
  <Application>Microsoft Office Word</Application>
  <DocSecurity>0</DocSecurity>
  <Lines>14</Lines>
  <Paragraphs>4</Paragraphs>
  <ScaleCrop>false</ScaleCrop>
  <Company>HP</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lzk</dc:creator>
  <cp:lastModifiedBy>HP</cp:lastModifiedBy>
  <cp:revision>3</cp:revision>
  <dcterms:created xsi:type="dcterms:W3CDTF">2022-02-17T05:15:00Z</dcterms:created>
  <dcterms:modified xsi:type="dcterms:W3CDTF">2022-02-21T07:43:00Z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06355551291F49C48070B517EE140038</vt:lpwstr>
  </property>
</Properties>
</file>