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D17" w:rsidRPr="00745E99" w:rsidRDefault="007C154E">
      <w:pPr>
        <w:spacing w:beforeLines="50" w:before="289" w:afterLines="50" w:after="289" w:line="600" w:lineRule="exact"/>
        <w:jc w:val="center"/>
        <w:rPr>
          <w:rFonts w:ascii="黑体" w:eastAsia="黑体" w:hAnsi="黑体"/>
          <w:b/>
          <w:color w:val="000000" w:themeColor="text1"/>
          <w:kern w:val="2"/>
          <w:sz w:val="40"/>
          <w:szCs w:val="44"/>
        </w:rPr>
      </w:pPr>
      <w:bookmarkStart w:id="0" w:name="_Toc337297943"/>
      <w:r w:rsidRPr="00745E99">
        <w:rPr>
          <w:rFonts w:ascii="黑体" w:eastAsia="黑体" w:hAnsi="黑体" w:hint="eastAsia"/>
          <w:b/>
          <w:color w:val="000000" w:themeColor="text1"/>
          <w:kern w:val="2"/>
          <w:sz w:val="40"/>
          <w:szCs w:val="44"/>
        </w:rPr>
        <w:t>重庆大学</w:t>
      </w:r>
      <w:r w:rsidRPr="00745E99">
        <w:rPr>
          <w:rFonts w:ascii="黑体" w:eastAsia="黑体" w:hAnsi="黑体"/>
          <w:b/>
          <w:color w:val="000000" w:themeColor="text1"/>
          <w:kern w:val="2"/>
          <w:sz w:val="40"/>
          <w:szCs w:val="44"/>
        </w:rPr>
        <w:t>大学生</w:t>
      </w:r>
      <w:r w:rsidRPr="00745E99">
        <w:rPr>
          <w:rFonts w:ascii="黑体" w:eastAsia="黑体" w:hAnsi="黑体" w:hint="eastAsia"/>
          <w:b/>
          <w:color w:val="000000" w:themeColor="text1"/>
          <w:kern w:val="2"/>
          <w:sz w:val="40"/>
          <w:szCs w:val="44"/>
        </w:rPr>
        <w:t>创业实践项目管理办法</w:t>
      </w:r>
    </w:p>
    <w:p w:rsidR="00296D17" w:rsidRPr="00745E99" w:rsidRDefault="007C154E">
      <w:pPr>
        <w:spacing w:beforeLines="50" w:before="289" w:afterLines="50" w:after="289" w:line="600" w:lineRule="exact"/>
        <w:jc w:val="center"/>
        <w:rPr>
          <w:rFonts w:ascii="仿宋" w:eastAsia="仿宋" w:hAnsi="仿宋"/>
          <w:b/>
          <w:color w:val="000000" w:themeColor="text1"/>
          <w:kern w:val="2"/>
          <w:sz w:val="36"/>
          <w:szCs w:val="44"/>
        </w:rPr>
      </w:pPr>
      <w:r w:rsidRPr="00745E99">
        <w:rPr>
          <w:rFonts w:ascii="仿宋" w:eastAsia="仿宋" w:hAnsi="仿宋" w:hint="eastAsia"/>
          <w:b/>
          <w:color w:val="000000" w:themeColor="text1"/>
          <w:kern w:val="2"/>
          <w:sz w:val="36"/>
          <w:szCs w:val="44"/>
        </w:rPr>
        <w:t>（2022修订）</w:t>
      </w:r>
    </w:p>
    <w:p w:rsidR="00296D17" w:rsidRPr="00745E99" w:rsidRDefault="007C154E">
      <w:pPr>
        <w:widowControl/>
        <w:spacing w:beforeLines="25" w:before="144" w:afterLines="50" w:after="289" w:line="600" w:lineRule="exact"/>
        <w:jc w:val="center"/>
        <w:rPr>
          <w:rFonts w:ascii="仿宋" w:eastAsia="仿宋" w:hAnsi="仿宋" w:cs="黑体"/>
          <w:b/>
          <w:color w:val="000000" w:themeColor="text1"/>
          <w:kern w:val="2"/>
          <w:szCs w:val="32"/>
        </w:rPr>
      </w:pPr>
      <w:r w:rsidRPr="00745E99">
        <w:rPr>
          <w:rFonts w:ascii="仿宋" w:eastAsia="仿宋" w:hAnsi="仿宋" w:cs="黑体" w:hint="eastAsia"/>
          <w:b/>
          <w:color w:val="000000" w:themeColor="text1"/>
          <w:kern w:val="2"/>
          <w:szCs w:val="32"/>
        </w:rPr>
        <w:t>第一章 总  则</w:t>
      </w:r>
    </w:p>
    <w:p w:rsidR="00296D17" w:rsidRPr="00745E99" w:rsidRDefault="007C154E">
      <w:pPr>
        <w:spacing w:line="600" w:lineRule="exact"/>
        <w:ind w:firstLineChars="200" w:firstLine="632"/>
        <w:rPr>
          <w:rFonts w:ascii="仿宋" w:eastAsia="仿宋" w:hAnsi="仿宋" w:cs="宋体"/>
          <w:color w:val="000000" w:themeColor="text1"/>
          <w:kern w:val="0"/>
          <w:szCs w:val="32"/>
        </w:rPr>
      </w:pPr>
      <w:r w:rsidRPr="00745E99">
        <w:rPr>
          <w:rFonts w:ascii="仿宋" w:eastAsia="仿宋" w:hAnsi="仿宋" w:cs="宋体" w:hint="eastAsia"/>
          <w:color w:val="000000" w:themeColor="text1"/>
          <w:kern w:val="0"/>
          <w:szCs w:val="32"/>
        </w:rPr>
        <w:t>第一条 为贯彻落实《教</w:t>
      </w:r>
      <w:bookmarkStart w:id="1" w:name="_GoBack"/>
      <w:bookmarkEnd w:id="1"/>
      <w:r w:rsidRPr="00745E99">
        <w:rPr>
          <w:rFonts w:ascii="仿宋" w:eastAsia="仿宋" w:hAnsi="仿宋" w:cs="宋体" w:hint="eastAsia"/>
          <w:color w:val="000000" w:themeColor="text1"/>
          <w:kern w:val="0"/>
          <w:szCs w:val="32"/>
        </w:rPr>
        <w:t>育部关于做好“本科教学工程”国家级大学生创新创业训练计划实施工作的通知》</w:t>
      </w:r>
      <w:r w:rsidRPr="00745E99">
        <w:rPr>
          <w:rFonts w:ascii="仿宋" w:eastAsia="仿宋" w:hAnsi="仿宋" w:cs="宋体" w:hint="eastAsia"/>
          <w:color w:val="000000" w:themeColor="text1"/>
          <w:szCs w:val="32"/>
        </w:rPr>
        <w:t>（教高函〔2012〕5号）等</w:t>
      </w:r>
      <w:r w:rsidRPr="00745E99">
        <w:rPr>
          <w:rFonts w:ascii="仿宋" w:eastAsia="仿宋" w:hAnsi="仿宋" w:cs="宋体" w:hint="eastAsia"/>
          <w:color w:val="000000" w:themeColor="text1"/>
          <w:kern w:val="0"/>
          <w:szCs w:val="32"/>
        </w:rPr>
        <w:t>文件精神，</w:t>
      </w:r>
      <w:r w:rsidRPr="00745E99">
        <w:rPr>
          <w:rFonts w:ascii="仿宋" w:eastAsia="仿宋" w:hAnsi="仿宋" w:cs="宋体" w:hint="eastAsia"/>
          <w:color w:val="000000" w:themeColor="text1"/>
          <w:szCs w:val="32"/>
        </w:rPr>
        <w:t>贯彻</w:t>
      </w:r>
      <w:r w:rsidRPr="00745E99">
        <w:rPr>
          <w:rFonts w:ascii="仿宋" w:eastAsia="仿宋" w:hAnsi="仿宋" w:cs="宋体"/>
          <w:color w:val="000000" w:themeColor="text1"/>
          <w:szCs w:val="32"/>
        </w:rPr>
        <w:t>落实</w:t>
      </w:r>
      <w:r w:rsidRPr="00745E99">
        <w:rPr>
          <w:rFonts w:ascii="仿宋" w:eastAsia="仿宋" w:hAnsi="仿宋" w:cs="宋体" w:hint="eastAsia"/>
          <w:color w:val="000000" w:themeColor="text1"/>
          <w:szCs w:val="32"/>
        </w:rPr>
        <w:t>《重庆大学一流大学建设方案》具体</w:t>
      </w:r>
      <w:r w:rsidRPr="00745E99">
        <w:rPr>
          <w:rFonts w:ascii="仿宋" w:eastAsia="仿宋" w:hAnsi="仿宋" w:cs="宋体"/>
          <w:color w:val="000000" w:themeColor="text1"/>
          <w:szCs w:val="32"/>
        </w:rPr>
        <w:t>要求</w:t>
      </w:r>
      <w:r w:rsidRPr="00745E99">
        <w:rPr>
          <w:rFonts w:ascii="仿宋" w:eastAsia="仿宋" w:hAnsi="仿宋" w:cs="宋体" w:hint="eastAsia"/>
          <w:color w:val="000000" w:themeColor="text1"/>
          <w:szCs w:val="32"/>
        </w:rPr>
        <w:t>，</w:t>
      </w:r>
      <w:r w:rsidRPr="00745E99">
        <w:rPr>
          <w:rFonts w:ascii="仿宋" w:eastAsia="仿宋" w:hAnsi="仿宋" w:cs="宋体" w:hint="eastAsia"/>
          <w:color w:val="000000" w:themeColor="text1"/>
          <w:kern w:val="0"/>
          <w:szCs w:val="32"/>
        </w:rPr>
        <w:t>扎实推进学校创新创业教育，增强学生创新</w:t>
      </w:r>
      <w:r w:rsidRPr="00745E99">
        <w:rPr>
          <w:rFonts w:ascii="仿宋" w:eastAsia="仿宋" w:hAnsi="仿宋" w:cs="宋体"/>
          <w:color w:val="000000" w:themeColor="text1"/>
          <w:kern w:val="0"/>
          <w:szCs w:val="32"/>
        </w:rPr>
        <w:t>精神、创业意识和</w:t>
      </w:r>
      <w:r w:rsidRPr="00745E99">
        <w:rPr>
          <w:rFonts w:ascii="仿宋" w:eastAsia="仿宋" w:hAnsi="仿宋" w:cs="宋体" w:hint="eastAsia"/>
          <w:color w:val="000000" w:themeColor="text1"/>
          <w:kern w:val="0"/>
          <w:szCs w:val="32"/>
        </w:rPr>
        <w:t>创新创业能力，培养担当民族复兴大任的时代新人</w:t>
      </w:r>
      <w:r w:rsidRPr="00745E99">
        <w:rPr>
          <w:rFonts w:ascii="仿宋" w:eastAsia="仿宋" w:hAnsi="仿宋" w:cs="宋体"/>
          <w:color w:val="000000" w:themeColor="text1"/>
          <w:kern w:val="0"/>
          <w:szCs w:val="32"/>
        </w:rPr>
        <w:t>，</w:t>
      </w:r>
      <w:r w:rsidRPr="00745E99">
        <w:rPr>
          <w:rFonts w:ascii="仿宋" w:eastAsia="仿宋" w:hAnsi="仿宋" w:cs="宋体" w:hint="eastAsia"/>
          <w:color w:val="000000" w:themeColor="text1"/>
          <w:kern w:val="0"/>
          <w:szCs w:val="32"/>
        </w:rPr>
        <w:t>加快推进学校</w:t>
      </w:r>
      <w:r w:rsidRPr="00745E99">
        <w:rPr>
          <w:rFonts w:ascii="仿宋" w:eastAsia="仿宋" w:hAnsi="仿宋" w:cs="宋体"/>
          <w:color w:val="000000" w:themeColor="text1"/>
          <w:kern w:val="0"/>
          <w:szCs w:val="32"/>
        </w:rPr>
        <w:t>“</w:t>
      </w:r>
      <w:r w:rsidRPr="00745E99">
        <w:rPr>
          <w:rFonts w:ascii="仿宋" w:eastAsia="仿宋" w:hAnsi="仿宋" w:cs="宋体" w:hint="eastAsia"/>
          <w:color w:val="000000" w:themeColor="text1"/>
          <w:kern w:val="0"/>
          <w:szCs w:val="32"/>
        </w:rPr>
        <w:t>双一流</w:t>
      </w:r>
      <w:r w:rsidRPr="00745E99">
        <w:rPr>
          <w:rFonts w:ascii="仿宋" w:eastAsia="仿宋" w:hAnsi="仿宋" w:cs="宋体"/>
          <w:color w:val="000000" w:themeColor="text1"/>
          <w:kern w:val="0"/>
          <w:szCs w:val="32"/>
        </w:rPr>
        <w:t>”</w:t>
      </w:r>
      <w:r w:rsidRPr="00745E99">
        <w:rPr>
          <w:rFonts w:ascii="仿宋" w:eastAsia="仿宋" w:hAnsi="仿宋" w:cs="宋体" w:hint="eastAsia"/>
          <w:color w:val="000000" w:themeColor="text1"/>
          <w:kern w:val="0"/>
          <w:szCs w:val="32"/>
        </w:rPr>
        <w:t>建设，特制定《重庆大学大学生创业实践项目管理办法》。</w:t>
      </w:r>
    </w:p>
    <w:p w:rsidR="00296D17" w:rsidRPr="00745E99" w:rsidRDefault="007C154E">
      <w:pPr>
        <w:widowControl/>
        <w:spacing w:beforeLines="25" w:before="144" w:afterLines="50" w:after="289" w:line="600" w:lineRule="exact"/>
        <w:jc w:val="center"/>
        <w:rPr>
          <w:rFonts w:ascii="仿宋" w:eastAsia="仿宋" w:hAnsi="仿宋" w:cs="黑体"/>
          <w:b/>
          <w:color w:val="000000" w:themeColor="text1"/>
          <w:kern w:val="2"/>
          <w:szCs w:val="32"/>
        </w:rPr>
      </w:pPr>
      <w:r w:rsidRPr="00745E99">
        <w:rPr>
          <w:rFonts w:ascii="仿宋" w:eastAsia="仿宋" w:hAnsi="仿宋" w:cs="黑体" w:hint="eastAsia"/>
          <w:b/>
          <w:color w:val="000000" w:themeColor="text1"/>
          <w:kern w:val="2"/>
          <w:szCs w:val="32"/>
        </w:rPr>
        <w:t>第二章 组织机构</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cs="宋体" w:hint="eastAsia"/>
          <w:color w:val="000000" w:themeColor="text1"/>
          <w:szCs w:val="32"/>
        </w:rPr>
        <w:t>第二条 学校成立由专家学者和创新创业导师组成的大学生创业实践项目专家委员会（简称“专家委员会”），全面</w:t>
      </w:r>
      <w:r w:rsidRPr="00745E99">
        <w:rPr>
          <w:rFonts w:ascii="仿宋" w:eastAsia="仿宋" w:hAnsi="仿宋" w:cs="宋体"/>
          <w:color w:val="000000" w:themeColor="text1"/>
          <w:szCs w:val="32"/>
        </w:rPr>
        <w:t>指导</w:t>
      </w:r>
      <w:r w:rsidRPr="00745E99">
        <w:rPr>
          <w:rFonts w:ascii="仿宋" w:eastAsia="仿宋" w:hAnsi="仿宋" w:cs="宋体" w:hint="eastAsia"/>
          <w:color w:val="000000" w:themeColor="text1"/>
          <w:szCs w:val="32"/>
        </w:rPr>
        <w:t>项目评审、项目开展和项目验收工作。</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cs="宋体" w:hint="eastAsia"/>
          <w:color w:val="000000" w:themeColor="text1"/>
          <w:szCs w:val="32"/>
        </w:rPr>
        <w:t>第三条 共青团重庆大学</w:t>
      </w:r>
      <w:r w:rsidRPr="00745E99">
        <w:rPr>
          <w:rFonts w:ascii="仿宋" w:eastAsia="仿宋" w:hAnsi="仿宋" w:cs="宋体"/>
          <w:color w:val="000000" w:themeColor="text1"/>
          <w:szCs w:val="32"/>
        </w:rPr>
        <w:t>委员会</w:t>
      </w:r>
      <w:r w:rsidRPr="00745E99">
        <w:rPr>
          <w:rFonts w:ascii="仿宋" w:eastAsia="仿宋" w:hAnsi="仿宋" w:cs="宋体" w:hint="eastAsia"/>
          <w:color w:val="000000" w:themeColor="text1"/>
          <w:szCs w:val="32"/>
        </w:rPr>
        <w:t>（简称“校团委”）负责管理与引导大学生创业实践项目，培训项目</w:t>
      </w:r>
      <w:r w:rsidRPr="00745E99">
        <w:rPr>
          <w:rFonts w:ascii="仿宋" w:eastAsia="仿宋" w:hAnsi="仿宋" w:cs="宋体"/>
          <w:color w:val="000000" w:themeColor="text1"/>
          <w:szCs w:val="32"/>
        </w:rPr>
        <w:t>学生</w:t>
      </w:r>
      <w:r w:rsidRPr="00745E99">
        <w:rPr>
          <w:rFonts w:ascii="仿宋" w:eastAsia="仿宋" w:hAnsi="仿宋" w:cs="宋体" w:hint="eastAsia"/>
          <w:color w:val="000000" w:themeColor="text1"/>
          <w:szCs w:val="32"/>
        </w:rPr>
        <w:t>，指导学生开展创业训练和实践。</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cs="宋体" w:hint="eastAsia"/>
          <w:color w:val="000000" w:themeColor="text1"/>
          <w:szCs w:val="32"/>
        </w:rPr>
        <w:t>第四条 校团委设置大创项目办，负责大学生创业实践项目的</w:t>
      </w:r>
      <w:r w:rsidRPr="00745E99">
        <w:rPr>
          <w:rFonts w:ascii="仿宋" w:eastAsia="仿宋" w:hAnsi="仿宋" w:cs="宋体"/>
          <w:color w:val="000000" w:themeColor="text1"/>
          <w:szCs w:val="32"/>
        </w:rPr>
        <w:t>日常管理和组织协调</w:t>
      </w:r>
      <w:r w:rsidRPr="00745E99">
        <w:rPr>
          <w:rFonts w:ascii="仿宋" w:eastAsia="仿宋" w:hAnsi="仿宋" w:cs="宋体" w:hint="eastAsia"/>
          <w:color w:val="000000" w:themeColor="text1"/>
          <w:szCs w:val="32"/>
        </w:rPr>
        <w:t>，策划创业训练，</w:t>
      </w:r>
      <w:r w:rsidRPr="00745E99">
        <w:rPr>
          <w:rFonts w:ascii="仿宋" w:eastAsia="仿宋" w:hAnsi="仿宋" w:cs="宋体"/>
          <w:color w:val="000000" w:themeColor="text1"/>
          <w:szCs w:val="32"/>
        </w:rPr>
        <w:t>组织</w:t>
      </w:r>
      <w:r w:rsidRPr="00745E99">
        <w:rPr>
          <w:rFonts w:ascii="仿宋" w:eastAsia="仿宋" w:hAnsi="仿宋" w:cs="宋体" w:hint="eastAsia"/>
          <w:color w:val="000000" w:themeColor="text1"/>
          <w:szCs w:val="32"/>
        </w:rPr>
        <w:t>参加</w:t>
      </w:r>
      <w:r w:rsidRPr="00745E99">
        <w:rPr>
          <w:rFonts w:ascii="仿宋" w:eastAsia="仿宋" w:hAnsi="仿宋" w:cs="宋体"/>
          <w:color w:val="000000" w:themeColor="text1"/>
          <w:szCs w:val="32"/>
        </w:rPr>
        <w:t>创业竞赛</w:t>
      </w:r>
      <w:r w:rsidRPr="00745E99">
        <w:rPr>
          <w:rFonts w:ascii="仿宋" w:eastAsia="仿宋" w:hAnsi="仿宋" w:cs="宋体" w:hint="eastAsia"/>
          <w:color w:val="000000" w:themeColor="text1"/>
          <w:szCs w:val="32"/>
        </w:rPr>
        <w:t>。</w:t>
      </w:r>
    </w:p>
    <w:p w:rsidR="00296D17" w:rsidRPr="00745E99" w:rsidRDefault="007C154E">
      <w:pPr>
        <w:widowControl/>
        <w:spacing w:beforeLines="25" w:before="144" w:afterLines="50" w:after="289" w:line="600" w:lineRule="exact"/>
        <w:jc w:val="center"/>
        <w:rPr>
          <w:rFonts w:ascii="仿宋" w:eastAsia="仿宋" w:hAnsi="仿宋" w:cs="黑体"/>
          <w:b/>
          <w:color w:val="000000" w:themeColor="text1"/>
          <w:kern w:val="2"/>
          <w:szCs w:val="32"/>
        </w:rPr>
      </w:pPr>
      <w:r w:rsidRPr="00745E99">
        <w:rPr>
          <w:rFonts w:ascii="仿宋" w:eastAsia="仿宋" w:hAnsi="仿宋" w:cs="黑体" w:hint="eastAsia"/>
          <w:b/>
          <w:color w:val="000000" w:themeColor="text1"/>
          <w:kern w:val="2"/>
          <w:szCs w:val="32"/>
        </w:rPr>
        <w:lastRenderedPageBreak/>
        <w:t>第三章 项目申报与评选</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szCs w:val="32"/>
        </w:rPr>
        <w:t xml:space="preserve">第五条 </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申报每年进行一次，项目申报名额、资助经费额度、申报时间以国家当年公布为准。</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szCs w:val="32"/>
        </w:rPr>
        <w:t>申报要求：</w:t>
      </w:r>
    </w:p>
    <w:p w:rsidR="00296D17" w:rsidRPr="00745E99" w:rsidRDefault="007C154E">
      <w:pPr>
        <w:widowControl/>
        <w:shd w:val="clear" w:color="auto" w:fill="FFFFFF"/>
        <w:spacing w:line="600" w:lineRule="exact"/>
        <w:ind w:firstLineChars="200" w:firstLine="632"/>
        <w:rPr>
          <w:rFonts w:ascii="仿宋" w:eastAsia="仿宋" w:hAnsi="仿宋"/>
          <w:color w:val="000000" w:themeColor="text1"/>
          <w:szCs w:val="32"/>
        </w:rPr>
      </w:pPr>
      <w:r w:rsidRPr="00745E99">
        <w:rPr>
          <w:rFonts w:ascii="仿宋" w:eastAsia="仿宋" w:hAnsi="仿宋" w:cs="宋体" w:hint="eastAsia"/>
          <w:color w:val="000000" w:themeColor="text1"/>
          <w:kern w:val="0"/>
          <w:szCs w:val="32"/>
        </w:rPr>
        <w:t>（1）大学生创业实践项目</w:t>
      </w:r>
      <w:r w:rsidRPr="00745E99">
        <w:rPr>
          <w:rFonts w:ascii="仿宋" w:eastAsia="仿宋" w:hAnsi="仿宋" w:hint="eastAsia"/>
          <w:color w:val="000000" w:themeColor="text1"/>
          <w:szCs w:val="32"/>
        </w:rPr>
        <w:t>面向全体本科生和研究生，鼓励跨年级、跨专业、跨学科组建团队</w:t>
      </w:r>
      <w:r w:rsidRPr="00745E99">
        <w:rPr>
          <w:rFonts w:ascii="仿宋" w:eastAsia="仿宋" w:hAnsi="仿宋" w:cs="宋体" w:hint="eastAsia"/>
          <w:color w:val="000000" w:themeColor="text1"/>
          <w:szCs w:val="32"/>
        </w:rPr>
        <w:t>（3-8人）</w:t>
      </w:r>
      <w:r w:rsidRPr="00745E99">
        <w:rPr>
          <w:rFonts w:ascii="仿宋" w:eastAsia="仿宋" w:hAnsi="仿宋" w:hint="eastAsia"/>
          <w:color w:val="000000" w:themeColor="text1"/>
          <w:szCs w:val="32"/>
        </w:rPr>
        <w:t>。实行项目负责人制，要求项目负责人具有主持开展创业调研工作的精力和能力，并担负实质性创业调研工作。</w:t>
      </w:r>
    </w:p>
    <w:p w:rsidR="00296D17" w:rsidRPr="00745E99" w:rsidRDefault="007C154E">
      <w:pPr>
        <w:spacing w:line="600" w:lineRule="exact"/>
        <w:ind w:firstLineChars="200" w:firstLine="632"/>
        <w:rPr>
          <w:rFonts w:ascii="仿宋" w:eastAsia="仿宋" w:hAnsi="仿宋" w:cs="仿宋_GB2312"/>
          <w:color w:val="000000" w:themeColor="text1"/>
          <w:kern w:val="0"/>
        </w:rPr>
      </w:pPr>
      <w:r w:rsidRPr="00745E99">
        <w:rPr>
          <w:rFonts w:ascii="仿宋" w:eastAsia="仿宋" w:hAnsi="仿宋" w:cs="宋体" w:hint="eastAsia"/>
          <w:color w:val="000000" w:themeColor="text1"/>
        </w:rPr>
        <w:t>（2）原则</w:t>
      </w:r>
      <w:r w:rsidRPr="00745E99">
        <w:rPr>
          <w:rFonts w:ascii="仿宋" w:eastAsia="仿宋" w:hAnsi="仿宋" w:cs="宋体"/>
          <w:color w:val="000000" w:themeColor="text1"/>
        </w:rPr>
        <w:t>上</w:t>
      </w:r>
      <w:r w:rsidRPr="00745E99">
        <w:rPr>
          <w:rFonts w:ascii="仿宋" w:eastAsia="仿宋" w:hAnsi="仿宋" w:cs="宋体" w:hint="eastAsia"/>
          <w:color w:val="000000" w:themeColor="text1"/>
        </w:rPr>
        <w:t>项目</w:t>
      </w:r>
      <w:r w:rsidRPr="00745E99">
        <w:rPr>
          <w:rFonts w:ascii="仿宋" w:eastAsia="仿宋" w:hAnsi="仿宋" w:cs="宋体"/>
          <w:color w:val="000000" w:themeColor="text1"/>
        </w:rPr>
        <w:t>负责人</w:t>
      </w:r>
      <w:r w:rsidRPr="00745E99">
        <w:rPr>
          <w:rFonts w:ascii="仿宋" w:eastAsia="仿宋" w:hAnsi="仿宋" w:cs="宋体" w:hint="eastAsia"/>
          <w:color w:val="000000" w:themeColor="text1"/>
        </w:rPr>
        <w:t>限1人，</w:t>
      </w:r>
      <w:r w:rsidRPr="00745E99">
        <w:rPr>
          <w:rFonts w:ascii="仿宋" w:eastAsia="仿宋" w:hAnsi="仿宋" w:cs="宋体"/>
          <w:color w:val="000000" w:themeColor="text1"/>
        </w:rPr>
        <w:t>要求</w:t>
      </w:r>
      <w:r w:rsidRPr="00745E99">
        <w:rPr>
          <w:rFonts w:ascii="仿宋" w:eastAsia="仿宋" w:hAnsi="仿宋" w:cs="宋体" w:hint="eastAsia"/>
          <w:color w:val="000000" w:themeColor="text1"/>
        </w:rPr>
        <w:t>研究生或二、三年级本科生，并且基础课和专业课无不及格。</w:t>
      </w:r>
      <w:r w:rsidRPr="00745E99">
        <w:rPr>
          <w:rFonts w:ascii="仿宋" w:eastAsia="仿宋" w:hAnsi="仿宋" w:hint="eastAsia"/>
          <w:color w:val="000000" w:themeColor="text1"/>
        </w:rPr>
        <w:t>未结题的项目</w:t>
      </w:r>
      <w:r w:rsidRPr="00745E99">
        <w:rPr>
          <w:rFonts w:ascii="仿宋" w:eastAsia="仿宋" w:hAnsi="仿宋" w:cs="宋体" w:hint="eastAsia"/>
          <w:color w:val="000000" w:themeColor="text1"/>
          <w:szCs w:val="32"/>
        </w:rPr>
        <w:t>（包括国家级、市级和校级）</w:t>
      </w:r>
      <w:r w:rsidRPr="00745E99">
        <w:rPr>
          <w:rFonts w:ascii="仿宋" w:eastAsia="仿宋" w:hAnsi="仿宋" w:hint="eastAsia"/>
          <w:color w:val="000000" w:themeColor="text1"/>
        </w:rPr>
        <w:t>负责人，不得申请新的项目。创业实践项目负责人毕业后可根据情况更换负责人，或是在能继续履行项目负责人职责的情况下，以大学生自主创业者的身份继续担任项目负责人。</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szCs w:val="32"/>
        </w:rPr>
        <w:t>（3）申报</w:t>
      </w:r>
      <w:r w:rsidRPr="00745E99">
        <w:rPr>
          <w:rFonts w:ascii="仿宋" w:eastAsia="仿宋" w:hAnsi="仿宋"/>
          <w:color w:val="000000" w:themeColor="text1"/>
          <w:szCs w:val="32"/>
        </w:rPr>
        <w:t>团队</w:t>
      </w:r>
      <w:r w:rsidRPr="00745E99">
        <w:rPr>
          <w:rFonts w:ascii="仿宋" w:eastAsia="仿宋" w:hAnsi="仿宋" w:hint="eastAsia"/>
          <w:color w:val="000000" w:themeColor="text1"/>
          <w:szCs w:val="32"/>
        </w:rPr>
        <w:t>可采用所从事的创新训练项目的成果，也可利用所学专业的技术研发成果，或采用学校某些具有市场前景的创新性产品或服务，向相关导师提出申请。不支持“摆地摊”、“小批发”或“倒买倒卖”式的纯粹以营利为目的，在技术或商业模式上没有任何创新的创业实践项目。</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szCs w:val="32"/>
        </w:rPr>
        <w:t>（4）</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由</w:t>
      </w:r>
      <w:r w:rsidRPr="00745E99">
        <w:rPr>
          <w:rFonts w:ascii="仿宋" w:eastAsia="仿宋" w:hAnsi="仿宋" w:cs="宋体" w:hint="eastAsia"/>
          <w:color w:val="000000" w:themeColor="text1"/>
          <w:szCs w:val="32"/>
        </w:rPr>
        <w:t>共青团重庆大学</w:t>
      </w:r>
      <w:r w:rsidRPr="00745E99">
        <w:rPr>
          <w:rFonts w:ascii="仿宋" w:eastAsia="仿宋" w:hAnsi="仿宋" w:cs="宋体"/>
          <w:color w:val="000000" w:themeColor="text1"/>
          <w:szCs w:val="32"/>
        </w:rPr>
        <w:t>委员会</w:t>
      </w:r>
      <w:r w:rsidRPr="00745E99">
        <w:rPr>
          <w:rFonts w:ascii="仿宋" w:eastAsia="仿宋" w:hAnsi="仿宋" w:cs="宋体" w:hint="eastAsia"/>
          <w:color w:val="000000" w:themeColor="text1"/>
          <w:szCs w:val="32"/>
        </w:rPr>
        <w:t>（简称“校团委”）</w:t>
      </w:r>
      <w:r w:rsidRPr="00745E99">
        <w:rPr>
          <w:rFonts w:ascii="仿宋" w:eastAsia="仿宋" w:hAnsi="仿宋" w:hint="eastAsia"/>
          <w:color w:val="000000" w:themeColor="text1"/>
          <w:szCs w:val="32"/>
        </w:rPr>
        <w:t>担任主管部门。申报团队及个人向校团委提交《</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申报书》。校团委将组织专家对申</w:t>
      </w:r>
      <w:r w:rsidRPr="00745E99">
        <w:rPr>
          <w:rFonts w:ascii="仿宋" w:eastAsia="仿宋" w:hAnsi="仿宋" w:hint="eastAsia"/>
          <w:color w:val="000000" w:themeColor="text1"/>
          <w:szCs w:val="32"/>
        </w:rPr>
        <w:lastRenderedPageBreak/>
        <w:t>报项目进行评选答辩。</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szCs w:val="32"/>
        </w:rPr>
        <w:t>（5）</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获批后，项目组需在指导教师的指导下，实践真实企业的创业运营管理过程，在社会、学校的大学科技园或类似的创业机构中完成注册、运营、管理等，参加创业</w:t>
      </w:r>
      <w:r w:rsidRPr="00745E99">
        <w:rPr>
          <w:rFonts w:ascii="仿宋" w:eastAsia="仿宋" w:hAnsi="仿宋"/>
          <w:color w:val="000000" w:themeColor="text1"/>
          <w:szCs w:val="32"/>
        </w:rPr>
        <w:t>竞赛，</w:t>
      </w:r>
      <w:r w:rsidRPr="00745E99">
        <w:rPr>
          <w:rFonts w:ascii="仿宋" w:eastAsia="仿宋" w:hAnsi="仿宋" w:hint="eastAsia"/>
          <w:color w:val="000000" w:themeColor="text1"/>
          <w:szCs w:val="32"/>
        </w:rPr>
        <w:t>进行创业实践，完成创业过程分析、创业机会与商业模式分析、创业计划撰写、创业团队组建、创业融资、创业企业管理、创业企业成长等任务，学习创业相关的金融、财务、人事、市场、法规等方面的知识和实际运用，最终完成创业企业的产品销售、投资融资、人员管理、资金运作、市场拓展等企业运营和实际运作。</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szCs w:val="32"/>
        </w:rPr>
        <w:t>第六条 大学生创业实践项目实施期限原则上为1年</w:t>
      </w:r>
      <w:r w:rsidR="003E565C" w:rsidRPr="00745E99">
        <w:rPr>
          <w:rFonts w:ascii="仿宋" w:eastAsia="仿宋" w:hAnsi="仿宋" w:hint="eastAsia"/>
          <w:color w:val="000000" w:themeColor="text1"/>
          <w:szCs w:val="32"/>
        </w:rPr>
        <w:t>，重点</w:t>
      </w:r>
      <w:r w:rsidR="003E565C" w:rsidRPr="00745E99">
        <w:rPr>
          <w:rFonts w:ascii="仿宋" w:eastAsia="仿宋" w:hAnsi="仿宋"/>
          <w:color w:val="000000" w:themeColor="text1"/>
          <w:szCs w:val="32"/>
        </w:rPr>
        <w:t>支持项目原则上为</w:t>
      </w:r>
      <w:r w:rsidR="003E565C" w:rsidRPr="00745E99">
        <w:rPr>
          <w:rFonts w:ascii="仿宋" w:eastAsia="仿宋" w:hAnsi="仿宋" w:hint="eastAsia"/>
          <w:color w:val="000000" w:themeColor="text1"/>
          <w:szCs w:val="32"/>
        </w:rPr>
        <w:t>2年</w:t>
      </w:r>
      <w:r w:rsidRPr="00745E99">
        <w:rPr>
          <w:rFonts w:ascii="仿宋" w:eastAsia="仿宋" w:hAnsi="仿宋" w:hint="eastAsia"/>
          <w:color w:val="000000" w:themeColor="text1"/>
          <w:szCs w:val="32"/>
        </w:rPr>
        <w:t>。项目申报、评选、验收需依托校团委和相关单位，经费支出需要获得相关单位的批准及签章。</w:t>
      </w:r>
    </w:p>
    <w:p w:rsidR="00296D17" w:rsidRPr="00745E99" w:rsidRDefault="007C154E">
      <w:pPr>
        <w:widowControl/>
        <w:spacing w:beforeLines="25" w:before="144" w:afterLines="50" w:after="289" w:line="600" w:lineRule="exact"/>
        <w:jc w:val="center"/>
        <w:rPr>
          <w:rFonts w:ascii="仿宋" w:eastAsia="仿宋" w:hAnsi="仿宋" w:cs="黑体"/>
          <w:b/>
          <w:color w:val="000000" w:themeColor="text1"/>
          <w:kern w:val="2"/>
          <w:szCs w:val="32"/>
        </w:rPr>
      </w:pPr>
      <w:r w:rsidRPr="00745E99">
        <w:rPr>
          <w:rFonts w:ascii="仿宋" w:eastAsia="仿宋" w:hAnsi="仿宋" w:cs="黑体" w:hint="eastAsia"/>
          <w:b/>
          <w:color w:val="000000" w:themeColor="text1"/>
          <w:kern w:val="2"/>
          <w:szCs w:val="32"/>
        </w:rPr>
        <w:t>第</w:t>
      </w:r>
      <w:r w:rsidR="003E565C" w:rsidRPr="00745E99">
        <w:rPr>
          <w:rFonts w:ascii="仿宋" w:eastAsia="仿宋" w:hAnsi="仿宋" w:cs="黑体" w:hint="eastAsia"/>
          <w:b/>
          <w:color w:val="000000" w:themeColor="text1"/>
          <w:kern w:val="2"/>
          <w:szCs w:val="32"/>
        </w:rPr>
        <w:t>四</w:t>
      </w:r>
      <w:r w:rsidRPr="00745E99">
        <w:rPr>
          <w:rFonts w:ascii="仿宋" w:eastAsia="仿宋" w:hAnsi="仿宋" w:cs="黑体" w:hint="eastAsia"/>
          <w:b/>
          <w:color w:val="000000" w:themeColor="text1"/>
          <w:kern w:val="2"/>
          <w:szCs w:val="32"/>
        </w:rPr>
        <w:t>章 项目管理</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cs="宋体" w:hint="eastAsia"/>
          <w:color w:val="000000" w:themeColor="text1"/>
          <w:kern w:val="0"/>
          <w:szCs w:val="32"/>
        </w:rPr>
        <w:t>第</w:t>
      </w:r>
      <w:r w:rsidR="003E565C" w:rsidRPr="00745E99">
        <w:rPr>
          <w:rFonts w:ascii="仿宋" w:eastAsia="仿宋" w:hAnsi="仿宋" w:cs="宋体" w:hint="eastAsia"/>
          <w:color w:val="000000" w:themeColor="text1"/>
          <w:kern w:val="0"/>
          <w:szCs w:val="32"/>
        </w:rPr>
        <w:t>七</w:t>
      </w:r>
      <w:r w:rsidRPr="00745E99">
        <w:rPr>
          <w:rFonts w:ascii="仿宋" w:eastAsia="仿宋" w:hAnsi="仿宋" w:cs="宋体" w:hint="eastAsia"/>
          <w:color w:val="000000" w:themeColor="text1"/>
          <w:kern w:val="0"/>
          <w:szCs w:val="32"/>
        </w:rPr>
        <w:t>条 项目立项：</w:t>
      </w:r>
      <w:r w:rsidRPr="00745E99">
        <w:rPr>
          <w:rFonts w:ascii="仿宋" w:eastAsia="仿宋" w:hAnsi="仿宋" w:cs="宋体" w:hint="eastAsia"/>
          <w:color w:val="000000" w:themeColor="text1"/>
          <w:szCs w:val="32"/>
        </w:rPr>
        <w:t>经专家委员会和</w:t>
      </w:r>
      <w:r w:rsidRPr="00745E99">
        <w:rPr>
          <w:rFonts w:ascii="仿宋" w:eastAsia="仿宋" w:hAnsi="仿宋" w:cs="宋体"/>
          <w:color w:val="000000" w:themeColor="text1"/>
          <w:szCs w:val="32"/>
        </w:rPr>
        <w:t>学院或相关单位</w:t>
      </w:r>
      <w:r w:rsidRPr="00745E99">
        <w:rPr>
          <w:rFonts w:ascii="仿宋" w:eastAsia="仿宋" w:hAnsi="仿宋" w:cs="宋体" w:hint="eastAsia"/>
          <w:color w:val="000000" w:themeColor="text1"/>
          <w:szCs w:val="32"/>
        </w:rPr>
        <w:t>评审</w:t>
      </w:r>
      <w:r w:rsidRPr="00745E99">
        <w:rPr>
          <w:rFonts w:ascii="仿宋" w:eastAsia="仿宋" w:hAnsi="仿宋" w:cs="宋体"/>
          <w:color w:val="000000" w:themeColor="text1"/>
          <w:szCs w:val="32"/>
        </w:rPr>
        <w:t>后</w:t>
      </w:r>
      <w:r w:rsidRPr="00745E99">
        <w:rPr>
          <w:rFonts w:ascii="仿宋" w:eastAsia="仿宋" w:hAnsi="仿宋" w:cs="宋体" w:hint="eastAsia"/>
          <w:color w:val="000000" w:themeColor="text1"/>
          <w:szCs w:val="32"/>
        </w:rPr>
        <w:t>，按照建立国家、地方、高校三级大学生创新创业训练计划实施体系的要求，由学校将立项项目报送至重庆市教育委员会，重庆市教育委员会统一报送本地的“国创计划”立项项目（含中央部委所属高校和地方所属高校）。并且，国家级大学生创新创业训练计划项目数量原则上不超过省级项目数量的1/3。</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批准立项后，由项目负责</w:t>
      </w:r>
      <w:r w:rsidRPr="00745E99">
        <w:rPr>
          <w:rFonts w:ascii="仿宋" w:eastAsia="仿宋" w:hAnsi="仿宋" w:hint="eastAsia"/>
          <w:color w:val="000000" w:themeColor="text1"/>
          <w:szCs w:val="32"/>
        </w:rPr>
        <w:lastRenderedPageBreak/>
        <w:t>人和指导教师一起提交《</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合同书》及《</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承诺书》，保证在项目实施过程中，实施项目的学生和指导教师各司其责，履行承诺，保证学生按计划完成项目规定的各项内容。</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szCs w:val="32"/>
        </w:rPr>
        <w:t>第</w:t>
      </w:r>
      <w:r w:rsidR="003E565C" w:rsidRPr="00745E99">
        <w:rPr>
          <w:rFonts w:ascii="仿宋" w:eastAsia="仿宋" w:hAnsi="仿宋" w:hint="eastAsia"/>
          <w:color w:val="000000" w:themeColor="text1"/>
          <w:szCs w:val="32"/>
        </w:rPr>
        <w:t>八</w:t>
      </w:r>
      <w:r w:rsidRPr="00745E99">
        <w:rPr>
          <w:rFonts w:ascii="仿宋" w:eastAsia="仿宋" w:hAnsi="仿宋" w:hint="eastAsia"/>
          <w:color w:val="000000" w:themeColor="text1"/>
          <w:szCs w:val="32"/>
        </w:rPr>
        <w:t>条 项目运营：</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szCs w:val="32"/>
        </w:rPr>
        <w:t>（1）撰写项目日志：</w:t>
      </w:r>
      <w:r w:rsidRPr="00745E99">
        <w:rPr>
          <w:rFonts w:ascii="仿宋" w:eastAsia="仿宋" w:hAnsi="仿宋" w:cs="宋体" w:hint="eastAsia"/>
          <w:color w:val="000000" w:themeColor="text1"/>
          <w:szCs w:val="32"/>
        </w:rPr>
        <w:t>项目组成员记录项目开展进度，对项目开展的事件进行记录，包括成员讨论会（每周</w:t>
      </w:r>
      <w:r w:rsidRPr="00745E99">
        <w:rPr>
          <w:rFonts w:ascii="仿宋" w:eastAsia="仿宋" w:hAnsi="仿宋" w:cs="宋体"/>
          <w:color w:val="000000" w:themeColor="text1"/>
          <w:szCs w:val="32"/>
        </w:rPr>
        <w:t>一次</w:t>
      </w:r>
      <w:r w:rsidRPr="00745E99">
        <w:rPr>
          <w:rFonts w:ascii="仿宋" w:eastAsia="仿宋" w:hAnsi="仿宋" w:cs="宋体" w:hint="eastAsia"/>
          <w:color w:val="000000" w:themeColor="text1"/>
          <w:szCs w:val="32"/>
        </w:rPr>
        <w:t>）、指导教师团队讨论会（每月一次）、季度进展讨论会、中期进度讨论会、创新创业活动、创新创业培训等，将每次的收获或思考记录于《</w:t>
      </w:r>
      <w:r w:rsidRPr="00745E99">
        <w:rPr>
          <w:rFonts w:ascii="仿宋" w:eastAsia="仿宋" w:hAnsi="仿宋" w:cs="宋体"/>
          <w:color w:val="000000" w:themeColor="text1"/>
          <w:szCs w:val="32"/>
        </w:rPr>
        <w:t>大学生创业实践项目</w:t>
      </w:r>
      <w:r w:rsidRPr="00745E99">
        <w:rPr>
          <w:rFonts w:ascii="仿宋" w:eastAsia="仿宋" w:hAnsi="仿宋" w:cs="宋体" w:hint="eastAsia"/>
          <w:color w:val="000000" w:themeColor="text1"/>
          <w:szCs w:val="32"/>
        </w:rPr>
        <w:t>过程记录册》。</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rPr>
        <w:t>（2）</w:t>
      </w:r>
      <w:r w:rsidRPr="00745E99">
        <w:rPr>
          <w:rFonts w:ascii="仿宋" w:eastAsia="仿宋" w:hAnsi="仿宋" w:hint="eastAsia"/>
          <w:color w:val="000000" w:themeColor="text1"/>
          <w:szCs w:val="32"/>
        </w:rPr>
        <w:t>项目实施阶段：指导教师应及时掌握学生的项目进展情况，帮助学生解决项目执行中所遇到的各种困难，并定期与学生进行交流和研讨，定期审阅《</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过程记录册》。</w:t>
      </w:r>
      <w:r w:rsidRPr="00745E99">
        <w:rPr>
          <w:rFonts w:ascii="仿宋" w:eastAsia="仿宋" w:hAnsi="仿宋" w:cs="宋体"/>
          <w:color w:val="000000" w:themeColor="text1"/>
          <w:szCs w:val="32"/>
        </w:rPr>
        <w:t>大学生创业实践项目</w:t>
      </w:r>
      <w:r w:rsidRPr="00745E99">
        <w:rPr>
          <w:rFonts w:ascii="仿宋" w:eastAsia="仿宋" w:hAnsi="仿宋" w:cs="宋体" w:hint="eastAsia"/>
          <w:color w:val="000000" w:themeColor="text1"/>
          <w:szCs w:val="32"/>
        </w:rPr>
        <w:t>成员原则上必须参加由校团委举办的讲座、沙龙、训练营等活动</w:t>
      </w:r>
      <w:r w:rsidRPr="00745E99">
        <w:rPr>
          <w:rFonts w:ascii="仿宋" w:eastAsia="仿宋" w:hAnsi="仿宋" w:cs="宋体"/>
          <w:color w:val="000000" w:themeColor="text1"/>
          <w:szCs w:val="32"/>
        </w:rPr>
        <w:t>，以及“</w:t>
      </w:r>
      <w:r w:rsidRPr="00745E99">
        <w:rPr>
          <w:rFonts w:ascii="仿宋" w:eastAsia="仿宋" w:hAnsi="仿宋" w:cs="宋体" w:hint="eastAsia"/>
          <w:color w:val="000000" w:themeColor="text1"/>
          <w:szCs w:val="32"/>
        </w:rPr>
        <w:t>挑战</w:t>
      </w:r>
      <w:r w:rsidRPr="00745E99">
        <w:rPr>
          <w:rFonts w:ascii="仿宋" w:eastAsia="仿宋" w:hAnsi="仿宋" w:cs="宋体"/>
          <w:color w:val="000000" w:themeColor="text1"/>
          <w:szCs w:val="32"/>
        </w:rPr>
        <w:t>杯”“</w:t>
      </w:r>
      <w:r w:rsidRPr="00745E99">
        <w:rPr>
          <w:rFonts w:ascii="仿宋" w:eastAsia="仿宋" w:hAnsi="仿宋" w:cs="宋体" w:hint="eastAsia"/>
          <w:color w:val="000000" w:themeColor="text1"/>
          <w:szCs w:val="32"/>
        </w:rPr>
        <w:t>创青春</w:t>
      </w:r>
      <w:r w:rsidRPr="00745E99">
        <w:rPr>
          <w:rFonts w:ascii="仿宋" w:eastAsia="仿宋" w:hAnsi="仿宋" w:cs="宋体"/>
          <w:color w:val="000000" w:themeColor="text1"/>
          <w:szCs w:val="32"/>
        </w:rPr>
        <w:t>”“</w:t>
      </w:r>
      <w:r w:rsidRPr="00745E99">
        <w:rPr>
          <w:rFonts w:ascii="仿宋" w:eastAsia="仿宋" w:hAnsi="仿宋" w:cs="宋体" w:hint="eastAsia"/>
          <w:color w:val="000000" w:themeColor="text1"/>
          <w:szCs w:val="32"/>
        </w:rPr>
        <w:t>互联网</w:t>
      </w:r>
      <w:r w:rsidRPr="00745E99">
        <w:rPr>
          <w:rFonts w:ascii="仿宋" w:eastAsia="仿宋" w:hAnsi="仿宋" w:cs="宋体"/>
          <w:color w:val="000000" w:themeColor="text1"/>
          <w:szCs w:val="32"/>
        </w:rPr>
        <w:t>+”</w:t>
      </w:r>
      <w:r w:rsidRPr="00745E99">
        <w:rPr>
          <w:rFonts w:ascii="仿宋" w:eastAsia="仿宋" w:hAnsi="仿宋" w:cs="宋体" w:hint="eastAsia"/>
          <w:color w:val="000000" w:themeColor="text1"/>
          <w:szCs w:val="32"/>
        </w:rPr>
        <w:t>等</w:t>
      </w:r>
      <w:r w:rsidRPr="00745E99">
        <w:rPr>
          <w:rFonts w:ascii="仿宋" w:eastAsia="仿宋" w:hAnsi="仿宋" w:cs="宋体"/>
          <w:color w:val="000000" w:themeColor="text1"/>
          <w:szCs w:val="32"/>
        </w:rPr>
        <w:t>重大赛事</w:t>
      </w:r>
      <w:r w:rsidRPr="00745E99">
        <w:rPr>
          <w:rFonts w:ascii="仿宋" w:eastAsia="仿宋" w:hAnsi="仿宋" w:cs="宋体" w:hint="eastAsia"/>
          <w:color w:val="000000" w:themeColor="text1"/>
          <w:szCs w:val="32"/>
        </w:rPr>
        <w:t>。</w:t>
      </w:r>
    </w:p>
    <w:p w:rsidR="00296D17" w:rsidRPr="00745E99" w:rsidRDefault="007C154E">
      <w:pPr>
        <w:spacing w:line="600" w:lineRule="exact"/>
        <w:ind w:firstLine="632"/>
        <w:rPr>
          <w:rFonts w:ascii="仿宋" w:eastAsia="仿宋" w:hAnsi="仿宋"/>
          <w:color w:val="000000" w:themeColor="text1"/>
        </w:rPr>
      </w:pPr>
      <w:r w:rsidRPr="00745E99">
        <w:rPr>
          <w:rFonts w:ascii="仿宋" w:eastAsia="仿宋" w:hAnsi="仿宋" w:hint="eastAsia"/>
          <w:color w:val="000000" w:themeColor="text1"/>
        </w:rPr>
        <w:t>第</w:t>
      </w:r>
      <w:r w:rsidR="003E565C" w:rsidRPr="00745E99">
        <w:rPr>
          <w:rFonts w:ascii="仿宋" w:eastAsia="仿宋" w:hAnsi="仿宋" w:hint="eastAsia"/>
          <w:color w:val="000000" w:themeColor="text1"/>
        </w:rPr>
        <w:t>九</w:t>
      </w:r>
      <w:r w:rsidRPr="00745E99">
        <w:rPr>
          <w:rFonts w:ascii="仿宋" w:eastAsia="仿宋" w:hAnsi="仿宋" w:hint="eastAsia"/>
          <w:color w:val="000000" w:themeColor="text1"/>
        </w:rPr>
        <w:t>条 中期检查：</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要求落地实践，并</w:t>
      </w:r>
      <w:r w:rsidRPr="00745E99">
        <w:rPr>
          <w:rFonts w:ascii="仿宋" w:eastAsia="仿宋" w:hAnsi="仿宋"/>
          <w:color w:val="000000" w:themeColor="text1"/>
          <w:szCs w:val="32"/>
        </w:rPr>
        <w:t>进行</w:t>
      </w:r>
      <w:r w:rsidRPr="00745E99">
        <w:rPr>
          <w:rFonts w:ascii="仿宋" w:eastAsia="仿宋" w:hAnsi="仿宋" w:hint="eastAsia"/>
          <w:color w:val="000000" w:themeColor="text1"/>
          <w:szCs w:val="32"/>
        </w:rPr>
        <w:t>中期检查。中期检查</w:t>
      </w:r>
      <w:r w:rsidRPr="00745E99">
        <w:rPr>
          <w:rFonts w:ascii="仿宋" w:eastAsia="仿宋" w:hAnsi="仿宋"/>
          <w:color w:val="000000" w:themeColor="text1"/>
          <w:szCs w:val="32"/>
        </w:rPr>
        <w:t>中，</w:t>
      </w:r>
      <w:r w:rsidRPr="00745E99">
        <w:rPr>
          <w:rFonts w:ascii="仿宋" w:eastAsia="仿宋" w:hAnsi="仿宋" w:hint="eastAsia"/>
          <w:color w:val="000000" w:themeColor="text1"/>
          <w:szCs w:val="32"/>
        </w:rPr>
        <w:t>项目负责人需提交《</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中期验收报告》等资料。中期检查不合格者，暂时终止经费投入；不能按期完成项目者，可适当申请延期。</w:t>
      </w:r>
    </w:p>
    <w:p w:rsidR="00296D17" w:rsidRPr="00745E99" w:rsidRDefault="007C154E">
      <w:pPr>
        <w:spacing w:line="600" w:lineRule="exact"/>
        <w:ind w:firstLine="632"/>
        <w:rPr>
          <w:rFonts w:ascii="仿宋" w:eastAsia="仿宋" w:hAnsi="仿宋"/>
          <w:color w:val="000000" w:themeColor="text1"/>
        </w:rPr>
      </w:pPr>
      <w:r w:rsidRPr="00745E99">
        <w:rPr>
          <w:rFonts w:ascii="仿宋" w:eastAsia="仿宋" w:hAnsi="仿宋" w:hint="eastAsia"/>
          <w:color w:val="000000" w:themeColor="text1"/>
        </w:rPr>
        <w:t>第十条 项目变更：经批准立项的</w:t>
      </w:r>
      <w:r w:rsidRPr="00745E99">
        <w:rPr>
          <w:rFonts w:ascii="仿宋" w:eastAsia="仿宋" w:hAnsi="仿宋" w:cs="宋体" w:hint="eastAsia"/>
          <w:color w:val="000000" w:themeColor="text1"/>
          <w:kern w:val="0"/>
        </w:rPr>
        <w:t>大学生创业实践项目</w:t>
      </w:r>
      <w:r w:rsidRPr="00745E99">
        <w:rPr>
          <w:rFonts w:ascii="仿宋" w:eastAsia="仿宋" w:hAnsi="仿宋" w:hint="eastAsia"/>
          <w:color w:val="000000" w:themeColor="text1"/>
        </w:rPr>
        <w:t>负责人、名称和内容、项目组成员不得随意更改，确因情况特</w:t>
      </w:r>
      <w:r w:rsidRPr="00745E99">
        <w:rPr>
          <w:rFonts w:ascii="仿宋" w:eastAsia="仿宋" w:hAnsi="仿宋" w:hint="eastAsia"/>
          <w:color w:val="000000" w:themeColor="text1"/>
        </w:rPr>
        <w:lastRenderedPageBreak/>
        <w:t>殊而需变动的，须及时向校团委提出申请，经批准后方可更改。</w:t>
      </w:r>
    </w:p>
    <w:p w:rsidR="00296D17" w:rsidRPr="00745E99" w:rsidRDefault="007C154E">
      <w:pPr>
        <w:spacing w:line="600" w:lineRule="exact"/>
        <w:ind w:firstLine="632"/>
        <w:rPr>
          <w:rFonts w:ascii="仿宋" w:eastAsia="仿宋" w:hAnsi="仿宋"/>
          <w:color w:val="000000" w:themeColor="text1"/>
          <w:szCs w:val="32"/>
        </w:rPr>
      </w:pPr>
      <w:r w:rsidRPr="00745E99">
        <w:rPr>
          <w:rFonts w:ascii="仿宋" w:eastAsia="仿宋" w:hAnsi="仿宋" w:hint="eastAsia"/>
          <w:color w:val="000000" w:themeColor="text1"/>
        </w:rPr>
        <w:t>第十</w:t>
      </w:r>
      <w:r w:rsidR="003E565C" w:rsidRPr="00745E99">
        <w:rPr>
          <w:rFonts w:ascii="仿宋" w:eastAsia="仿宋" w:hAnsi="仿宋" w:hint="eastAsia"/>
          <w:color w:val="000000" w:themeColor="text1"/>
        </w:rPr>
        <w:t>一</w:t>
      </w:r>
      <w:r w:rsidRPr="00745E99">
        <w:rPr>
          <w:rFonts w:ascii="仿宋" w:eastAsia="仿宋" w:hAnsi="仿宋" w:hint="eastAsia"/>
          <w:color w:val="000000" w:themeColor="text1"/>
        </w:rPr>
        <w:t>条 结题验收：</w:t>
      </w:r>
      <w:r w:rsidRPr="00745E99">
        <w:rPr>
          <w:rFonts w:ascii="仿宋" w:eastAsia="仿宋" w:hAnsi="仿宋" w:hint="eastAsia"/>
          <w:color w:val="000000" w:themeColor="text1"/>
          <w:szCs w:val="32"/>
        </w:rPr>
        <w:t>校团委于</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结题前1个月开展结题验收工作，项目负责人需提交《</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结题报告书》。校团委将组织专家开展结题验收工作，届时将以答辩等方式进行验收。</w:t>
      </w:r>
    </w:p>
    <w:p w:rsidR="00296D17" w:rsidRPr="00745E99" w:rsidRDefault="007C154E">
      <w:pPr>
        <w:spacing w:line="600" w:lineRule="exact"/>
        <w:ind w:firstLineChars="200" w:firstLine="632"/>
        <w:jc w:val="left"/>
        <w:rPr>
          <w:rFonts w:ascii="仿宋" w:eastAsia="仿宋" w:hAnsi="仿宋"/>
          <w:color w:val="000000" w:themeColor="text1"/>
          <w:szCs w:val="32"/>
        </w:rPr>
      </w:pPr>
      <w:r w:rsidRPr="00745E99">
        <w:rPr>
          <w:rFonts w:ascii="仿宋" w:eastAsia="仿宋" w:hAnsi="仿宋" w:hint="eastAsia"/>
          <w:color w:val="000000" w:themeColor="text1"/>
          <w:szCs w:val="32"/>
        </w:rPr>
        <w:t>（1）申请结题的</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必须符合：符合验收程序；经检查项目经费使用合理；项目档案材料齐备，符合规定要求。</w:t>
      </w:r>
    </w:p>
    <w:p w:rsidR="00296D17" w:rsidRPr="00745E99" w:rsidRDefault="007C154E">
      <w:pPr>
        <w:spacing w:line="600" w:lineRule="exact"/>
        <w:ind w:firstLineChars="200" w:firstLine="632"/>
        <w:jc w:val="left"/>
        <w:rPr>
          <w:rFonts w:ascii="仿宋" w:eastAsia="仿宋" w:hAnsi="仿宋"/>
          <w:color w:val="000000" w:themeColor="text1"/>
          <w:szCs w:val="32"/>
        </w:rPr>
      </w:pPr>
      <w:r w:rsidRPr="00745E99">
        <w:rPr>
          <w:rFonts w:ascii="仿宋" w:eastAsia="仿宋" w:hAnsi="仿宋" w:hint="eastAsia"/>
          <w:color w:val="000000" w:themeColor="text1"/>
          <w:szCs w:val="32"/>
        </w:rPr>
        <w:t>（2）</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结题内容包括创业实践项目注册成立公司的相关法律证书：工商营业执照、税务登记证、机构注册代码等；创业实践项目的落地程度：固定办公室场所、上下游渠道合作商、战略合作伙伴等；项目所获风险投资意向，天使投资意向等；项目市场盈利情况；项目市场拓展能力；项目市场反应；项目整体实践成果：注册资本，盈利能力，员工数量，业务范围，企业运营状况；公司财务报表、项目经费使用情况财务报表等。</w:t>
      </w:r>
    </w:p>
    <w:p w:rsidR="00296D17" w:rsidRPr="00745E99" w:rsidRDefault="007C154E">
      <w:pPr>
        <w:spacing w:line="600" w:lineRule="exact"/>
        <w:ind w:firstLineChars="200" w:firstLine="632"/>
        <w:jc w:val="left"/>
        <w:rPr>
          <w:rFonts w:ascii="仿宋" w:eastAsia="仿宋" w:hAnsi="仿宋"/>
          <w:color w:val="000000" w:themeColor="text1"/>
          <w:szCs w:val="32"/>
        </w:rPr>
      </w:pPr>
      <w:r w:rsidRPr="00745E99">
        <w:rPr>
          <w:rFonts w:ascii="仿宋" w:eastAsia="仿宋" w:hAnsi="仿宋" w:hint="eastAsia"/>
          <w:color w:val="000000" w:themeColor="text1"/>
          <w:szCs w:val="32"/>
        </w:rPr>
        <w:t>（3）校团委大创项目办组织专家委员会审议项目研究报告和相关研究成果等材料，并组织现场答辩验收会。结合验收结果简介和专家意见、项目组竞赛及获奖情况、项目所获新闻报道等综合评价，分为优秀、合格和不合格三个等级。其中，验收优秀项目比例不得超过参加验收项目总数的30%。</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szCs w:val="32"/>
        </w:rPr>
        <w:lastRenderedPageBreak/>
        <w:t>第十</w:t>
      </w:r>
      <w:r w:rsidR="003E565C" w:rsidRPr="00745E99">
        <w:rPr>
          <w:rFonts w:ascii="仿宋" w:eastAsia="仿宋" w:hAnsi="仿宋" w:hint="eastAsia"/>
          <w:color w:val="000000" w:themeColor="text1"/>
          <w:szCs w:val="32"/>
        </w:rPr>
        <w:t>二</w:t>
      </w:r>
      <w:r w:rsidRPr="00745E99">
        <w:rPr>
          <w:rFonts w:ascii="仿宋" w:eastAsia="仿宋" w:hAnsi="仿宋" w:hint="eastAsia"/>
          <w:color w:val="000000" w:themeColor="text1"/>
          <w:szCs w:val="32"/>
        </w:rPr>
        <w:t>条 有下列情况之一者，要撤销项目：</w:t>
      </w:r>
    </w:p>
    <w:p w:rsidR="00296D17" w:rsidRPr="00745E99" w:rsidRDefault="007C154E">
      <w:pPr>
        <w:spacing w:line="600" w:lineRule="exact"/>
        <w:ind w:firstLine="632"/>
        <w:rPr>
          <w:rFonts w:ascii="仿宋" w:eastAsia="仿宋" w:hAnsi="仿宋"/>
          <w:color w:val="000000" w:themeColor="text1"/>
          <w:szCs w:val="32"/>
        </w:rPr>
      </w:pPr>
      <w:r w:rsidRPr="00745E99">
        <w:rPr>
          <w:rFonts w:ascii="仿宋" w:eastAsia="仿宋" w:hAnsi="仿宋" w:cs="宋体" w:hint="eastAsia"/>
          <w:color w:val="000000" w:themeColor="text1"/>
          <w:kern w:val="0"/>
          <w:szCs w:val="32"/>
        </w:rPr>
        <w:t>（1）大学生创业实践项目</w:t>
      </w:r>
      <w:r w:rsidRPr="00745E99">
        <w:rPr>
          <w:rFonts w:ascii="仿宋" w:eastAsia="仿宋" w:hAnsi="仿宋" w:hint="eastAsia"/>
          <w:color w:val="000000" w:themeColor="text1"/>
          <w:szCs w:val="32"/>
        </w:rPr>
        <w:t>立项后，无论何种原因，基本未开展工作；未经批准，擅自更改项目名称或主要内容；</w:t>
      </w:r>
    </w:p>
    <w:p w:rsidR="00296D17" w:rsidRPr="00745E99" w:rsidRDefault="007C154E">
      <w:pPr>
        <w:spacing w:line="600" w:lineRule="exact"/>
        <w:ind w:firstLine="632"/>
        <w:rPr>
          <w:rFonts w:ascii="仿宋" w:eastAsia="仿宋" w:hAnsi="仿宋"/>
          <w:color w:val="000000" w:themeColor="text1"/>
        </w:rPr>
      </w:pPr>
      <w:r w:rsidRPr="00745E99">
        <w:rPr>
          <w:rFonts w:ascii="仿宋" w:eastAsia="仿宋" w:hAnsi="仿宋" w:hint="eastAsia"/>
          <w:color w:val="000000" w:themeColor="text1"/>
        </w:rPr>
        <w:t>（2）违规使用资助的项目经费；</w:t>
      </w:r>
    </w:p>
    <w:p w:rsidR="00296D17" w:rsidRPr="00745E99" w:rsidRDefault="007C154E">
      <w:pPr>
        <w:spacing w:line="600" w:lineRule="exact"/>
        <w:ind w:firstLine="632"/>
        <w:rPr>
          <w:rFonts w:ascii="仿宋" w:eastAsia="仿宋" w:hAnsi="仿宋"/>
          <w:color w:val="000000" w:themeColor="text1"/>
        </w:rPr>
      </w:pPr>
      <w:r w:rsidRPr="00745E99">
        <w:rPr>
          <w:rFonts w:ascii="仿宋" w:eastAsia="仿宋" w:hAnsi="仿宋" w:hint="eastAsia"/>
          <w:color w:val="000000" w:themeColor="text1"/>
        </w:rPr>
        <w:t>（3）有剽窃和弄虚作假等行为；</w:t>
      </w:r>
    </w:p>
    <w:p w:rsidR="00296D17" w:rsidRPr="00745E99" w:rsidRDefault="007C154E">
      <w:pPr>
        <w:spacing w:line="600" w:lineRule="exact"/>
        <w:ind w:firstLine="632"/>
        <w:rPr>
          <w:rFonts w:ascii="仿宋" w:eastAsia="仿宋" w:hAnsi="仿宋"/>
          <w:color w:val="000000" w:themeColor="text1"/>
          <w:highlight w:val="yellow"/>
        </w:rPr>
      </w:pPr>
      <w:r w:rsidRPr="00745E99">
        <w:rPr>
          <w:rFonts w:ascii="仿宋" w:eastAsia="仿宋" w:hAnsi="仿宋" w:hint="eastAsia"/>
          <w:color w:val="000000" w:themeColor="text1"/>
        </w:rPr>
        <w:t>（4）逾期不提交延期申请、延期后仍不能完成等。凡</w:t>
      </w:r>
      <w:r w:rsidRPr="00745E99">
        <w:rPr>
          <w:rFonts w:ascii="仿宋" w:eastAsia="仿宋" w:hAnsi="仿宋" w:hint="eastAsia"/>
          <w:color w:val="000000" w:themeColor="text1"/>
          <w:szCs w:val="32"/>
        </w:rPr>
        <w:t>撤销</w:t>
      </w:r>
      <w:r w:rsidRPr="00745E99">
        <w:rPr>
          <w:rFonts w:ascii="仿宋" w:eastAsia="仿宋" w:hAnsi="仿宋" w:hint="eastAsia"/>
          <w:color w:val="000000" w:themeColor="text1"/>
        </w:rPr>
        <w:t>项目，其项目经费由学校全额追回，被</w:t>
      </w:r>
      <w:r w:rsidRPr="00745E99">
        <w:rPr>
          <w:rFonts w:ascii="仿宋" w:eastAsia="仿宋" w:hAnsi="仿宋" w:hint="eastAsia"/>
          <w:color w:val="000000" w:themeColor="text1"/>
          <w:szCs w:val="32"/>
        </w:rPr>
        <w:t>撤销</w:t>
      </w:r>
      <w:r w:rsidRPr="00745E99">
        <w:rPr>
          <w:rFonts w:ascii="仿宋" w:eastAsia="仿宋" w:hAnsi="仿宋" w:hint="eastAsia"/>
          <w:color w:val="000000" w:themeColor="text1"/>
        </w:rPr>
        <w:t>项目的负责人三年内不得申请同类项目。</w:t>
      </w:r>
    </w:p>
    <w:p w:rsidR="00296D17" w:rsidRPr="00745E99" w:rsidRDefault="007C154E">
      <w:pPr>
        <w:spacing w:line="600" w:lineRule="exact"/>
        <w:ind w:firstLine="632"/>
        <w:rPr>
          <w:rFonts w:ascii="仿宋" w:eastAsia="仿宋" w:hAnsi="仿宋"/>
          <w:color w:val="000000" w:themeColor="text1"/>
          <w:highlight w:val="yellow"/>
        </w:rPr>
      </w:pPr>
      <w:r w:rsidRPr="00745E99">
        <w:rPr>
          <w:rFonts w:ascii="仿宋" w:eastAsia="仿宋" w:hAnsi="仿宋" w:hint="eastAsia"/>
          <w:color w:val="000000" w:themeColor="text1"/>
        </w:rPr>
        <w:t>第十</w:t>
      </w:r>
      <w:r w:rsidR="003E565C" w:rsidRPr="00745E99">
        <w:rPr>
          <w:rFonts w:ascii="仿宋" w:eastAsia="仿宋" w:hAnsi="仿宋" w:hint="eastAsia"/>
          <w:color w:val="000000" w:themeColor="text1"/>
        </w:rPr>
        <w:t>三</w:t>
      </w:r>
      <w:r w:rsidRPr="00745E99">
        <w:rPr>
          <w:rFonts w:ascii="仿宋" w:eastAsia="仿宋" w:hAnsi="仿宋" w:hint="eastAsia"/>
          <w:color w:val="000000" w:themeColor="text1"/>
        </w:rPr>
        <w:t xml:space="preserve">条 </w:t>
      </w:r>
      <w:r w:rsidRPr="00745E99">
        <w:rPr>
          <w:rFonts w:ascii="仿宋" w:eastAsia="仿宋" w:hAnsi="仿宋" w:cs="宋体" w:hint="eastAsia"/>
          <w:color w:val="000000" w:themeColor="text1"/>
          <w:szCs w:val="32"/>
        </w:rPr>
        <w:t>未通过验收的项目（含立项后中途申请退出的项目），学校在一定范围内予以通报批</w:t>
      </w:r>
      <w:r w:rsidRPr="00745E99">
        <w:rPr>
          <w:rFonts w:ascii="仿宋" w:eastAsia="仿宋" w:hAnsi="仿宋" w:hint="eastAsia"/>
          <w:color w:val="000000" w:themeColor="text1"/>
        </w:rPr>
        <w:t>评，参与该项目的学生不得再参加同类型</w:t>
      </w:r>
      <w:r w:rsidRPr="00745E99">
        <w:rPr>
          <w:rFonts w:ascii="仿宋" w:eastAsia="仿宋" w:hAnsi="仿宋"/>
          <w:color w:val="000000" w:themeColor="text1"/>
        </w:rPr>
        <w:t>的</w:t>
      </w:r>
      <w:r w:rsidRPr="00745E99">
        <w:rPr>
          <w:rFonts w:ascii="仿宋" w:eastAsia="仿宋" w:hAnsi="仿宋" w:hint="eastAsia"/>
          <w:color w:val="000000" w:themeColor="text1"/>
        </w:rPr>
        <w:t>国家级、市级、校级项目，其指导教师2年内不得指导</w:t>
      </w:r>
      <w:r w:rsidRPr="00745E99">
        <w:rPr>
          <w:rFonts w:ascii="仿宋" w:eastAsia="仿宋" w:hAnsi="仿宋"/>
          <w:color w:val="000000" w:themeColor="text1"/>
        </w:rPr>
        <w:t>大学生创业实践项目</w:t>
      </w:r>
      <w:r w:rsidRPr="00745E99">
        <w:rPr>
          <w:rFonts w:ascii="仿宋" w:eastAsia="仿宋" w:hAnsi="仿宋" w:hint="eastAsia"/>
          <w:color w:val="000000" w:themeColor="text1"/>
        </w:rPr>
        <w:t>。</w:t>
      </w:r>
    </w:p>
    <w:p w:rsidR="00296D17" w:rsidRPr="00745E99" w:rsidRDefault="007C154E">
      <w:pPr>
        <w:widowControl/>
        <w:spacing w:beforeLines="25" w:before="144" w:afterLines="50" w:after="289" w:line="600" w:lineRule="exact"/>
        <w:jc w:val="center"/>
        <w:rPr>
          <w:rFonts w:ascii="仿宋" w:eastAsia="仿宋" w:hAnsi="仿宋" w:cs="黑体"/>
          <w:b/>
          <w:color w:val="000000" w:themeColor="text1"/>
          <w:kern w:val="2"/>
          <w:szCs w:val="32"/>
        </w:rPr>
      </w:pPr>
      <w:r w:rsidRPr="00745E99">
        <w:rPr>
          <w:rFonts w:ascii="仿宋" w:eastAsia="仿宋" w:hAnsi="仿宋" w:cs="黑体" w:hint="eastAsia"/>
          <w:b/>
          <w:color w:val="000000" w:themeColor="text1"/>
          <w:kern w:val="2"/>
          <w:szCs w:val="32"/>
        </w:rPr>
        <w:t>第五章 经费管理</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szCs w:val="32"/>
        </w:rPr>
        <w:t>第十</w:t>
      </w:r>
      <w:r w:rsidR="003E565C" w:rsidRPr="00745E99">
        <w:rPr>
          <w:rFonts w:ascii="仿宋" w:eastAsia="仿宋" w:hAnsi="仿宋" w:hint="eastAsia"/>
          <w:color w:val="000000" w:themeColor="text1"/>
          <w:szCs w:val="32"/>
        </w:rPr>
        <w:t>四</w:t>
      </w:r>
      <w:r w:rsidRPr="00745E99">
        <w:rPr>
          <w:rFonts w:ascii="仿宋" w:eastAsia="仿宋" w:hAnsi="仿宋" w:hint="eastAsia"/>
          <w:color w:val="000000" w:themeColor="text1"/>
          <w:szCs w:val="32"/>
        </w:rPr>
        <w:t>条 经费使用：</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经费实行专款专用，由承担项目的学生使用，教师不得使用学生项目经费，学校不得截留和挪用，不得提取管理费，使用权归项目负责人。任何人不得以任何形式挪用、滥用项目专项经费。</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hint="eastAsia"/>
          <w:color w:val="000000" w:themeColor="text1"/>
          <w:szCs w:val="32"/>
        </w:rPr>
        <w:t>（1）经费申请：</w:t>
      </w:r>
      <w:r w:rsidRPr="00745E99">
        <w:rPr>
          <w:rFonts w:ascii="仿宋" w:eastAsia="仿宋" w:hAnsi="仿宋" w:cs="宋体"/>
          <w:color w:val="000000" w:themeColor="text1"/>
          <w:szCs w:val="32"/>
        </w:rPr>
        <w:t>项目负责人应按照项目预算的经费使用方向，合理使用项目经费并对经费使用和项目实施的合理性和有效性负责。申请经费报销时，必须提供</w:t>
      </w:r>
      <w:r w:rsidRPr="00745E99">
        <w:rPr>
          <w:rFonts w:ascii="仿宋" w:eastAsia="仿宋" w:hAnsi="仿宋" w:cs="宋体" w:hint="eastAsia"/>
          <w:color w:val="000000" w:themeColor="text1"/>
          <w:szCs w:val="32"/>
        </w:rPr>
        <w:t>正规</w:t>
      </w:r>
      <w:r w:rsidRPr="00745E99">
        <w:rPr>
          <w:rFonts w:ascii="仿宋" w:eastAsia="仿宋" w:hAnsi="仿宋" w:cs="宋体"/>
          <w:color w:val="000000" w:themeColor="text1"/>
          <w:szCs w:val="32"/>
        </w:rPr>
        <w:t>的发票单</w:t>
      </w:r>
      <w:r w:rsidRPr="00745E99">
        <w:rPr>
          <w:rFonts w:ascii="仿宋" w:eastAsia="仿宋" w:hAnsi="仿宋" w:cs="宋体" w:hint="eastAsia"/>
          <w:color w:val="000000" w:themeColor="text1"/>
          <w:szCs w:val="32"/>
        </w:rPr>
        <w:t>，实报实销。</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hint="eastAsia"/>
          <w:color w:val="000000" w:themeColor="text1"/>
          <w:szCs w:val="32"/>
        </w:rPr>
        <w:lastRenderedPageBreak/>
        <w:t>（2）经费拨付：大学生创业实践项目资助经费原则上分三次拨付，</w:t>
      </w:r>
      <w:r w:rsidRPr="00745E99">
        <w:rPr>
          <w:rFonts w:ascii="仿宋" w:eastAsia="仿宋" w:hAnsi="仿宋" w:cs="宋体"/>
          <w:color w:val="000000" w:themeColor="text1"/>
          <w:szCs w:val="32"/>
        </w:rPr>
        <w:t>项目启动后拨</w:t>
      </w:r>
      <w:r w:rsidRPr="00745E99">
        <w:rPr>
          <w:rFonts w:ascii="仿宋" w:eastAsia="仿宋" w:hAnsi="仿宋" w:cs="宋体" w:hint="eastAsia"/>
          <w:color w:val="000000" w:themeColor="text1"/>
          <w:szCs w:val="32"/>
        </w:rPr>
        <w:t>5</w:t>
      </w:r>
      <w:r w:rsidRPr="00745E99">
        <w:rPr>
          <w:rFonts w:ascii="仿宋" w:eastAsia="仿宋" w:hAnsi="仿宋" w:cs="宋体"/>
          <w:color w:val="000000" w:themeColor="text1"/>
          <w:szCs w:val="32"/>
        </w:rPr>
        <w:t>0%，中期检查通过后拨</w:t>
      </w:r>
      <w:r w:rsidRPr="00745E99">
        <w:rPr>
          <w:rFonts w:ascii="仿宋" w:eastAsia="仿宋" w:hAnsi="仿宋" w:cs="宋体" w:hint="eastAsia"/>
          <w:color w:val="000000" w:themeColor="text1"/>
          <w:szCs w:val="32"/>
        </w:rPr>
        <w:t>3</w:t>
      </w:r>
      <w:r w:rsidRPr="00745E99">
        <w:rPr>
          <w:rFonts w:ascii="仿宋" w:eastAsia="仿宋" w:hAnsi="仿宋" w:cs="宋体"/>
          <w:color w:val="000000" w:themeColor="text1"/>
          <w:szCs w:val="32"/>
        </w:rPr>
        <w:t>0%，结题验收通过后拨</w:t>
      </w:r>
      <w:r w:rsidRPr="00745E99">
        <w:rPr>
          <w:rFonts w:ascii="仿宋" w:eastAsia="仿宋" w:hAnsi="仿宋" w:cs="宋体" w:hint="eastAsia"/>
          <w:color w:val="000000" w:themeColor="text1"/>
          <w:szCs w:val="32"/>
        </w:rPr>
        <w:t>2</w:t>
      </w:r>
      <w:r w:rsidRPr="00745E99">
        <w:rPr>
          <w:rFonts w:ascii="仿宋" w:eastAsia="仿宋" w:hAnsi="仿宋" w:cs="宋体"/>
          <w:color w:val="000000" w:themeColor="text1"/>
          <w:szCs w:val="32"/>
        </w:rPr>
        <w:t>0%</w:t>
      </w:r>
      <w:r w:rsidRPr="00745E99">
        <w:rPr>
          <w:rFonts w:ascii="仿宋" w:eastAsia="仿宋" w:hAnsi="仿宋" w:cs="宋体" w:hint="eastAsia"/>
          <w:color w:val="000000" w:themeColor="text1"/>
          <w:szCs w:val="32"/>
        </w:rPr>
        <w:t>，具体拨付时间以学校相关要求和经费实际划拨时间为准。</w:t>
      </w:r>
      <w:r w:rsidRPr="00745E99">
        <w:rPr>
          <w:rFonts w:ascii="仿宋" w:eastAsia="仿宋" w:hAnsi="仿宋" w:cs="宋体"/>
          <w:color w:val="000000" w:themeColor="text1"/>
          <w:szCs w:val="32"/>
        </w:rPr>
        <w:t>项目负责人应做到节约开支，专款专用。</w:t>
      </w:r>
      <w:r w:rsidRPr="00745E99">
        <w:rPr>
          <w:rFonts w:ascii="仿宋" w:eastAsia="仿宋" w:hAnsi="仿宋"/>
          <w:color w:val="000000" w:themeColor="text1"/>
          <w:szCs w:val="32"/>
        </w:rPr>
        <w:t>在项目结题后，项目组应在一个月内完成经费报销，逾期不报销，学校将收回剩余项目经费。</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hint="eastAsia"/>
          <w:color w:val="000000" w:themeColor="text1"/>
          <w:szCs w:val="32"/>
        </w:rPr>
        <w:t>（3）经费报销要求：大学生创业实践项目经费的拨付以经费报销形式开展，项目组必须提供项目实际运行产生的票据和财务报表为报销凭证和依据。项目经费</w:t>
      </w:r>
      <w:r w:rsidRPr="00745E99">
        <w:rPr>
          <w:rFonts w:ascii="仿宋" w:eastAsia="仿宋" w:hAnsi="仿宋" w:cs="宋体"/>
          <w:color w:val="000000" w:themeColor="text1"/>
          <w:szCs w:val="32"/>
        </w:rPr>
        <w:t>主要用于项目必要的制作费、资料费、</w:t>
      </w:r>
      <w:r w:rsidRPr="00745E99">
        <w:rPr>
          <w:rFonts w:ascii="仿宋" w:eastAsia="仿宋" w:hAnsi="仿宋" w:cs="宋体" w:hint="eastAsia"/>
          <w:color w:val="000000" w:themeColor="text1"/>
          <w:szCs w:val="32"/>
        </w:rPr>
        <w:t>参赛费</w:t>
      </w:r>
      <w:r w:rsidRPr="00745E99">
        <w:rPr>
          <w:rFonts w:ascii="仿宋" w:eastAsia="仿宋" w:hAnsi="仿宋" w:cs="宋体"/>
          <w:color w:val="000000" w:themeColor="text1"/>
          <w:szCs w:val="32"/>
        </w:rPr>
        <w:t>以及相关调研等，不得用于劳务费等人员经费和与本项目执行无关的支出。</w:t>
      </w:r>
      <w:r w:rsidRPr="00745E99">
        <w:rPr>
          <w:rFonts w:ascii="仿宋" w:eastAsia="仿宋" w:hAnsi="仿宋" w:hint="eastAsia"/>
          <w:color w:val="000000" w:themeColor="text1"/>
          <w:szCs w:val="32"/>
        </w:rPr>
        <w:t>对于金额较大的经费支出，应按照学校《重庆大学合同管理暂行办法》等相关文件要求签订正规合同，经学校审批通过后方可报销。</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cs="宋体" w:hint="eastAsia"/>
          <w:color w:val="000000" w:themeColor="text1"/>
          <w:szCs w:val="32"/>
        </w:rPr>
        <w:t>第十</w:t>
      </w:r>
      <w:r w:rsidR="003E565C" w:rsidRPr="00745E99">
        <w:rPr>
          <w:rFonts w:ascii="仿宋" w:eastAsia="仿宋" w:hAnsi="仿宋" w:cs="宋体" w:hint="eastAsia"/>
          <w:color w:val="000000" w:themeColor="text1"/>
          <w:szCs w:val="32"/>
        </w:rPr>
        <w:t>五</w:t>
      </w:r>
      <w:r w:rsidRPr="00745E99">
        <w:rPr>
          <w:rFonts w:ascii="仿宋" w:eastAsia="仿宋" w:hAnsi="仿宋" w:cs="宋体" w:hint="eastAsia"/>
          <w:color w:val="000000" w:themeColor="text1"/>
          <w:szCs w:val="32"/>
        </w:rPr>
        <w:t xml:space="preserve">条 </w:t>
      </w:r>
      <w:r w:rsidRPr="00745E99">
        <w:rPr>
          <w:rFonts w:ascii="仿宋" w:eastAsia="仿宋" w:hAnsi="仿宋" w:cs="宋体"/>
          <w:color w:val="000000" w:themeColor="text1"/>
          <w:szCs w:val="32"/>
        </w:rPr>
        <w:t>项目经费使用，必须经过指导</w:t>
      </w:r>
      <w:r w:rsidRPr="00745E99">
        <w:rPr>
          <w:rFonts w:ascii="仿宋" w:eastAsia="仿宋" w:hAnsi="仿宋" w:cs="宋体" w:hint="eastAsia"/>
          <w:color w:val="000000" w:themeColor="text1"/>
          <w:szCs w:val="32"/>
        </w:rPr>
        <w:t>教师</w:t>
      </w:r>
      <w:r w:rsidRPr="00745E99">
        <w:rPr>
          <w:rFonts w:ascii="仿宋" w:eastAsia="仿宋" w:hAnsi="仿宋" w:cs="宋体"/>
          <w:color w:val="000000" w:themeColor="text1"/>
          <w:szCs w:val="32"/>
        </w:rPr>
        <w:t>审核签字、学院</w:t>
      </w:r>
      <w:r w:rsidRPr="00745E99">
        <w:rPr>
          <w:rFonts w:ascii="仿宋" w:eastAsia="仿宋" w:hAnsi="仿宋" w:cs="宋体" w:hint="eastAsia"/>
          <w:color w:val="000000" w:themeColor="text1"/>
          <w:szCs w:val="32"/>
        </w:rPr>
        <w:t>或相关部门</w:t>
      </w:r>
      <w:r w:rsidRPr="00745E99">
        <w:rPr>
          <w:rFonts w:ascii="仿宋" w:eastAsia="仿宋" w:hAnsi="仿宋" w:cs="宋体"/>
          <w:color w:val="000000" w:themeColor="text1"/>
          <w:szCs w:val="32"/>
        </w:rPr>
        <w:t>分管领导审阅签字</w:t>
      </w:r>
      <w:r w:rsidRPr="00745E99">
        <w:rPr>
          <w:rFonts w:ascii="仿宋" w:eastAsia="仿宋" w:hAnsi="仿宋" w:cs="宋体" w:hint="eastAsia"/>
          <w:color w:val="000000" w:themeColor="text1"/>
          <w:szCs w:val="32"/>
        </w:rPr>
        <w:t>，</w:t>
      </w:r>
      <w:r w:rsidRPr="00745E99">
        <w:rPr>
          <w:rFonts w:ascii="仿宋" w:eastAsia="仿宋" w:hAnsi="仿宋" w:cs="宋体"/>
          <w:color w:val="000000" w:themeColor="text1"/>
          <w:szCs w:val="32"/>
        </w:rPr>
        <w:t>并加盖</w:t>
      </w:r>
      <w:r w:rsidRPr="00745E99">
        <w:rPr>
          <w:rFonts w:ascii="仿宋" w:eastAsia="仿宋" w:hAnsi="仿宋" w:cs="宋体" w:hint="eastAsia"/>
          <w:color w:val="000000" w:themeColor="text1"/>
          <w:szCs w:val="32"/>
        </w:rPr>
        <w:t>单位</w:t>
      </w:r>
      <w:r w:rsidRPr="00745E99">
        <w:rPr>
          <w:rFonts w:ascii="仿宋" w:eastAsia="仿宋" w:hAnsi="仿宋" w:cs="宋体"/>
          <w:color w:val="000000" w:themeColor="text1"/>
          <w:szCs w:val="32"/>
        </w:rPr>
        <w:t>公章后方可到</w:t>
      </w:r>
      <w:r w:rsidRPr="00745E99">
        <w:rPr>
          <w:rFonts w:ascii="仿宋" w:eastAsia="仿宋" w:hAnsi="仿宋" w:cs="宋体" w:hint="eastAsia"/>
          <w:color w:val="000000" w:themeColor="text1"/>
          <w:szCs w:val="32"/>
        </w:rPr>
        <w:t>学校</w:t>
      </w:r>
      <w:r w:rsidRPr="00745E99">
        <w:rPr>
          <w:rFonts w:ascii="仿宋" w:eastAsia="仿宋" w:hAnsi="仿宋" w:cs="宋体"/>
          <w:color w:val="000000" w:themeColor="text1"/>
          <w:szCs w:val="32"/>
        </w:rPr>
        <w:t>财务处报销。</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cs="宋体" w:hint="eastAsia"/>
          <w:color w:val="000000" w:themeColor="text1"/>
          <w:szCs w:val="32"/>
        </w:rPr>
        <w:t>第十</w:t>
      </w:r>
      <w:r w:rsidR="003E565C" w:rsidRPr="00745E99">
        <w:rPr>
          <w:rFonts w:ascii="仿宋" w:eastAsia="仿宋" w:hAnsi="仿宋" w:cs="宋体" w:hint="eastAsia"/>
          <w:color w:val="000000" w:themeColor="text1"/>
          <w:szCs w:val="32"/>
        </w:rPr>
        <w:t>六</w:t>
      </w:r>
      <w:r w:rsidRPr="00745E99">
        <w:rPr>
          <w:rFonts w:ascii="仿宋" w:eastAsia="仿宋" w:hAnsi="仿宋" w:cs="宋体" w:hint="eastAsia"/>
          <w:color w:val="000000" w:themeColor="text1"/>
          <w:szCs w:val="32"/>
        </w:rPr>
        <w:t xml:space="preserve">条 </w:t>
      </w:r>
      <w:r w:rsidRPr="00745E99">
        <w:rPr>
          <w:rFonts w:ascii="仿宋" w:eastAsia="仿宋" w:hAnsi="仿宋" w:cs="宋体"/>
          <w:color w:val="000000" w:themeColor="text1"/>
          <w:szCs w:val="32"/>
        </w:rPr>
        <w:t>经费审核应严格按照学校财务相关规定执行，对提交的发票单据根据该项目的内容进行对比，评定其使用的合理性，否则退回申请。经审核，对下列情况，学校有权责令项目负责人停止使用项目研究经费，将视情节轻重冻结未用经费或追缴已拨经费，对主要责任人予以处罚：</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cs="宋体" w:hint="eastAsia"/>
          <w:color w:val="000000" w:themeColor="text1"/>
          <w:szCs w:val="32"/>
        </w:rPr>
        <w:t>（1）</w:t>
      </w:r>
      <w:r w:rsidRPr="00745E99">
        <w:rPr>
          <w:rFonts w:ascii="仿宋" w:eastAsia="仿宋" w:hAnsi="仿宋" w:cs="宋体"/>
          <w:color w:val="000000" w:themeColor="text1"/>
          <w:szCs w:val="32"/>
        </w:rPr>
        <w:t>因</w:t>
      </w:r>
      <w:r w:rsidRPr="00745E99">
        <w:rPr>
          <w:rFonts w:ascii="仿宋" w:eastAsia="仿宋" w:hAnsi="仿宋" w:cs="宋体" w:hint="eastAsia"/>
          <w:color w:val="000000" w:themeColor="text1"/>
          <w:szCs w:val="32"/>
        </w:rPr>
        <w:t>项目组</w:t>
      </w:r>
      <w:r w:rsidRPr="00745E99">
        <w:rPr>
          <w:rFonts w:ascii="仿宋" w:eastAsia="仿宋" w:hAnsi="仿宋" w:cs="宋体"/>
          <w:color w:val="000000" w:themeColor="text1"/>
          <w:szCs w:val="32"/>
        </w:rPr>
        <w:t>执行不力，无故延期又无具体改进措施致</w:t>
      </w:r>
      <w:r w:rsidRPr="00745E99">
        <w:rPr>
          <w:rFonts w:ascii="仿宋" w:eastAsia="仿宋" w:hAnsi="仿宋" w:cs="宋体"/>
          <w:color w:val="000000" w:themeColor="text1"/>
          <w:szCs w:val="32"/>
        </w:rPr>
        <w:lastRenderedPageBreak/>
        <w:t>使项目无法按预期完成的；</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cs="宋体" w:hint="eastAsia"/>
          <w:color w:val="000000" w:themeColor="text1"/>
          <w:szCs w:val="32"/>
        </w:rPr>
        <w:t>（2）项目组不合理使用经费或</w:t>
      </w:r>
      <w:r w:rsidRPr="00745E99">
        <w:rPr>
          <w:rFonts w:ascii="仿宋" w:eastAsia="仿宋" w:hAnsi="仿宋" w:cs="宋体"/>
          <w:color w:val="000000" w:themeColor="text1"/>
          <w:szCs w:val="32"/>
        </w:rPr>
        <w:t>将经费挪作他用的</w:t>
      </w:r>
      <w:r w:rsidRPr="00745E99">
        <w:rPr>
          <w:rFonts w:ascii="仿宋" w:eastAsia="仿宋" w:hAnsi="仿宋" w:cs="宋体" w:hint="eastAsia"/>
          <w:color w:val="000000" w:themeColor="text1"/>
          <w:szCs w:val="32"/>
        </w:rPr>
        <w:t>；</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cs="宋体" w:hint="eastAsia"/>
          <w:color w:val="000000" w:themeColor="text1"/>
          <w:szCs w:val="32"/>
        </w:rPr>
        <w:t>（3）</w:t>
      </w:r>
      <w:r w:rsidRPr="00745E99">
        <w:rPr>
          <w:rFonts w:ascii="仿宋" w:eastAsia="仿宋" w:hAnsi="仿宋" w:hint="eastAsia"/>
          <w:color w:val="000000" w:themeColor="text1"/>
        </w:rPr>
        <w:t>违规使用项目经费，有弄虚作假等行为的。</w:t>
      </w:r>
    </w:p>
    <w:p w:rsidR="00296D17" w:rsidRPr="00745E99" w:rsidRDefault="007C154E">
      <w:pPr>
        <w:widowControl/>
        <w:spacing w:beforeLines="25" w:before="144" w:afterLines="50" w:after="289" w:line="600" w:lineRule="exact"/>
        <w:jc w:val="center"/>
        <w:rPr>
          <w:rFonts w:ascii="仿宋" w:eastAsia="仿宋" w:hAnsi="仿宋" w:cs="黑体"/>
          <w:b/>
          <w:color w:val="000000" w:themeColor="text1"/>
          <w:kern w:val="2"/>
          <w:szCs w:val="32"/>
        </w:rPr>
      </w:pPr>
      <w:r w:rsidRPr="00745E99">
        <w:rPr>
          <w:rFonts w:ascii="仿宋" w:eastAsia="仿宋" w:hAnsi="仿宋" w:cs="黑体" w:hint="eastAsia"/>
          <w:b/>
          <w:color w:val="000000" w:themeColor="text1"/>
          <w:kern w:val="2"/>
          <w:szCs w:val="32"/>
        </w:rPr>
        <w:t>第六章 项目奖励</w:t>
      </w:r>
    </w:p>
    <w:p w:rsidR="00296D17" w:rsidRPr="00745E99" w:rsidRDefault="007C154E">
      <w:pPr>
        <w:spacing w:line="600" w:lineRule="exact"/>
        <w:ind w:firstLineChars="200" w:firstLine="632"/>
        <w:rPr>
          <w:rFonts w:ascii="仿宋" w:eastAsia="仿宋" w:hAnsi="仿宋" w:cs="宋体"/>
          <w:color w:val="000000" w:themeColor="text1"/>
          <w:szCs w:val="32"/>
        </w:rPr>
      </w:pPr>
      <w:r w:rsidRPr="00745E99">
        <w:rPr>
          <w:rFonts w:ascii="仿宋" w:eastAsia="仿宋" w:hAnsi="仿宋" w:cs="宋体" w:hint="eastAsia"/>
          <w:color w:val="000000" w:themeColor="text1"/>
          <w:szCs w:val="32"/>
        </w:rPr>
        <w:t>第</w:t>
      </w:r>
      <w:r w:rsidR="003E565C" w:rsidRPr="00745E99">
        <w:rPr>
          <w:rFonts w:ascii="仿宋" w:eastAsia="仿宋" w:hAnsi="仿宋" w:cs="宋体" w:hint="eastAsia"/>
          <w:color w:val="000000" w:themeColor="text1"/>
          <w:szCs w:val="32"/>
        </w:rPr>
        <w:t>十七</w:t>
      </w:r>
      <w:r w:rsidRPr="00745E99">
        <w:rPr>
          <w:rFonts w:ascii="仿宋" w:eastAsia="仿宋" w:hAnsi="仿宋" w:cs="宋体" w:hint="eastAsia"/>
          <w:color w:val="000000" w:themeColor="text1"/>
          <w:szCs w:val="32"/>
        </w:rPr>
        <w:t>条 学校设立优秀指导教师奖和优秀成果奖。对组织得力、表现突出的工作人员和效果显著的项目成果，学校将定期进行评选并予以表彰和奖励。</w:t>
      </w:r>
    </w:p>
    <w:p w:rsidR="00296D17" w:rsidRPr="00745E99" w:rsidRDefault="007C154E">
      <w:pPr>
        <w:spacing w:line="600" w:lineRule="exact"/>
        <w:ind w:firstLineChars="200" w:firstLine="632"/>
        <w:rPr>
          <w:rFonts w:ascii="仿宋" w:eastAsia="仿宋" w:hAnsi="仿宋"/>
          <w:b/>
          <w:color w:val="000000" w:themeColor="text1"/>
          <w:szCs w:val="32"/>
        </w:rPr>
      </w:pPr>
      <w:r w:rsidRPr="00745E99">
        <w:rPr>
          <w:rFonts w:ascii="仿宋" w:eastAsia="仿宋" w:hAnsi="仿宋" w:cs="宋体" w:hint="eastAsia"/>
          <w:color w:val="000000" w:themeColor="text1"/>
          <w:szCs w:val="32"/>
        </w:rPr>
        <w:t>第</w:t>
      </w:r>
      <w:r w:rsidR="003E565C" w:rsidRPr="00745E99">
        <w:rPr>
          <w:rFonts w:ascii="仿宋" w:eastAsia="仿宋" w:hAnsi="仿宋" w:cs="宋体" w:hint="eastAsia"/>
          <w:color w:val="000000" w:themeColor="text1"/>
          <w:szCs w:val="32"/>
        </w:rPr>
        <w:t>十八</w:t>
      </w:r>
      <w:r w:rsidRPr="00745E99">
        <w:rPr>
          <w:rFonts w:ascii="仿宋" w:eastAsia="仿宋" w:hAnsi="仿宋" w:cs="宋体" w:hint="eastAsia"/>
          <w:color w:val="000000" w:themeColor="text1"/>
          <w:szCs w:val="32"/>
        </w:rPr>
        <w:t>条 参加大学生创业实践项目的学生在各类评奖评优中</w:t>
      </w:r>
      <w:r w:rsidRPr="00745E99">
        <w:rPr>
          <w:rFonts w:ascii="仿宋" w:eastAsia="仿宋" w:hAnsi="仿宋" w:cs="宋体"/>
          <w:color w:val="000000" w:themeColor="text1"/>
          <w:szCs w:val="32"/>
        </w:rPr>
        <w:t>可</w:t>
      </w:r>
      <w:r w:rsidRPr="00745E99">
        <w:rPr>
          <w:rFonts w:ascii="仿宋" w:eastAsia="仿宋" w:hAnsi="仿宋" w:cs="宋体" w:hint="eastAsia"/>
          <w:color w:val="000000" w:themeColor="text1"/>
          <w:szCs w:val="32"/>
        </w:rPr>
        <w:t>根据学校的加分标准予以相应加分奖励。</w:t>
      </w:r>
    </w:p>
    <w:p w:rsidR="00296D17" w:rsidRPr="00745E99" w:rsidRDefault="007C154E">
      <w:pPr>
        <w:widowControl/>
        <w:spacing w:beforeLines="25" w:before="144" w:afterLines="50" w:after="289" w:line="600" w:lineRule="exact"/>
        <w:jc w:val="center"/>
        <w:rPr>
          <w:rFonts w:ascii="仿宋" w:eastAsia="仿宋" w:hAnsi="仿宋" w:cs="黑体"/>
          <w:b/>
          <w:color w:val="000000" w:themeColor="text1"/>
          <w:kern w:val="2"/>
          <w:szCs w:val="32"/>
        </w:rPr>
      </w:pPr>
      <w:r w:rsidRPr="00745E99">
        <w:rPr>
          <w:rFonts w:ascii="仿宋" w:eastAsia="仿宋" w:hAnsi="仿宋" w:cs="黑体" w:hint="eastAsia"/>
          <w:b/>
          <w:color w:val="000000" w:themeColor="text1"/>
          <w:kern w:val="2"/>
          <w:szCs w:val="32"/>
        </w:rPr>
        <w:t>第七章 项目延期</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hint="eastAsia"/>
          <w:color w:val="000000" w:themeColor="text1"/>
          <w:szCs w:val="32"/>
        </w:rPr>
        <w:t>第</w:t>
      </w:r>
      <w:r w:rsidR="003E565C" w:rsidRPr="00745E99">
        <w:rPr>
          <w:rFonts w:ascii="仿宋" w:eastAsia="仿宋" w:hAnsi="仿宋" w:cs="宋体" w:hint="eastAsia"/>
          <w:color w:val="000000" w:themeColor="text1"/>
          <w:szCs w:val="32"/>
        </w:rPr>
        <w:t>十九</w:t>
      </w:r>
      <w:r w:rsidRPr="00745E99">
        <w:rPr>
          <w:rFonts w:ascii="仿宋" w:eastAsia="仿宋" w:hAnsi="仿宋" w:hint="eastAsia"/>
          <w:color w:val="000000" w:themeColor="text1"/>
          <w:szCs w:val="32"/>
        </w:rPr>
        <w:t>条 一般项目实施周期原则为1年，重点支持项目实施周期原则为2年，从立项通知书下达起计算。因合理原因需延长项目周期的，须及时提交《</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延期结题申请书》，</w:t>
      </w:r>
      <w:r w:rsidRPr="00745E99">
        <w:rPr>
          <w:rFonts w:ascii="仿宋" w:eastAsia="仿宋" w:hAnsi="仿宋"/>
          <w:color w:val="000000" w:themeColor="text1"/>
          <w:szCs w:val="32"/>
        </w:rPr>
        <w:t>并</w:t>
      </w:r>
      <w:r w:rsidRPr="00745E99">
        <w:rPr>
          <w:rFonts w:ascii="仿宋" w:eastAsia="仿宋" w:hAnsi="仿宋" w:hint="eastAsia"/>
          <w:color w:val="000000" w:themeColor="text1"/>
          <w:szCs w:val="32"/>
        </w:rPr>
        <w:t>报校团委批准。原则上</w:t>
      </w:r>
      <w:r w:rsidRPr="00745E99">
        <w:rPr>
          <w:rFonts w:ascii="仿宋" w:eastAsia="仿宋" w:hAnsi="仿宋" w:cs="宋体" w:hint="eastAsia"/>
          <w:color w:val="000000" w:themeColor="text1"/>
          <w:kern w:val="0"/>
          <w:szCs w:val="32"/>
        </w:rPr>
        <w:t>大学生创业实践项目</w:t>
      </w:r>
      <w:r w:rsidRPr="00745E99">
        <w:rPr>
          <w:rFonts w:ascii="仿宋" w:eastAsia="仿宋" w:hAnsi="仿宋" w:hint="eastAsia"/>
          <w:color w:val="000000" w:themeColor="text1"/>
          <w:szCs w:val="32"/>
        </w:rPr>
        <w:t>实施总时间不能超过2年，且不超过项目负责人的毕业年限。</w:t>
      </w:r>
    </w:p>
    <w:p w:rsidR="00296D17" w:rsidRPr="00745E99" w:rsidRDefault="007C154E">
      <w:pPr>
        <w:widowControl/>
        <w:spacing w:beforeLines="25" w:before="144" w:afterLines="50" w:after="289" w:line="600" w:lineRule="exact"/>
        <w:jc w:val="center"/>
        <w:rPr>
          <w:rFonts w:ascii="仿宋" w:eastAsia="仿宋" w:hAnsi="仿宋" w:cs="黑体"/>
          <w:b/>
          <w:color w:val="000000" w:themeColor="text1"/>
          <w:kern w:val="2"/>
          <w:szCs w:val="32"/>
        </w:rPr>
      </w:pPr>
      <w:r w:rsidRPr="00745E99">
        <w:rPr>
          <w:rFonts w:ascii="仿宋" w:eastAsia="仿宋" w:hAnsi="仿宋" w:cs="黑体" w:hint="eastAsia"/>
          <w:b/>
          <w:color w:val="000000" w:themeColor="text1"/>
          <w:kern w:val="2"/>
          <w:szCs w:val="32"/>
        </w:rPr>
        <w:t>第八章 附则</w:t>
      </w:r>
    </w:p>
    <w:p w:rsidR="00296D17" w:rsidRPr="00745E99" w:rsidRDefault="007C154E">
      <w:pPr>
        <w:spacing w:line="600" w:lineRule="exact"/>
        <w:ind w:firstLineChars="200" w:firstLine="632"/>
        <w:rPr>
          <w:rFonts w:ascii="仿宋" w:eastAsia="仿宋" w:hAnsi="仿宋"/>
          <w:color w:val="000000" w:themeColor="text1"/>
          <w:szCs w:val="32"/>
        </w:rPr>
      </w:pPr>
      <w:r w:rsidRPr="00745E99">
        <w:rPr>
          <w:rFonts w:ascii="仿宋" w:eastAsia="仿宋" w:hAnsi="仿宋" w:cs="宋体" w:hint="eastAsia"/>
          <w:color w:val="000000" w:themeColor="text1"/>
          <w:szCs w:val="32"/>
        </w:rPr>
        <w:t>第二十条 本办法自发布之日起执行，由校团委负责解释。</w:t>
      </w:r>
      <w:bookmarkEnd w:id="0"/>
    </w:p>
    <w:sectPr w:rsidR="00296D17" w:rsidRPr="00745E99">
      <w:footerReference w:type="even" r:id="rId9"/>
      <w:footerReference w:type="default" r:id="rId10"/>
      <w:pgSz w:w="11906" w:h="16838"/>
      <w:pgMar w:top="1440" w:right="1800" w:bottom="1440" w:left="1800" w:header="851" w:footer="1418" w:gutter="0"/>
      <w:pgNumType w:fmt="numberInDash"/>
      <w:cols w:space="425"/>
      <w:docGrid w:type="linesAndChars" w:linePitch="579" w:charSpace="-8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B9B" w:rsidRDefault="00753B9B">
      <w:r>
        <w:separator/>
      </w:r>
    </w:p>
  </w:endnote>
  <w:endnote w:type="continuationSeparator" w:id="0">
    <w:p w:rsidR="00753B9B" w:rsidRDefault="0075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D17" w:rsidRDefault="007C154E">
    <w:pPr>
      <w:pStyle w:val="a6"/>
      <w:ind w:firstLineChars="100" w:firstLine="280"/>
    </w:pPr>
    <w:r>
      <w:rPr>
        <w:rFonts w:ascii="仿宋_GB2312" w:hint="eastAsia"/>
        <w:sz w:val="28"/>
        <w:szCs w:val="28"/>
      </w:rPr>
      <w:fldChar w:fldCharType="begin"/>
    </w:r>
    <w:r>
      <w:rPr>
        <w:rFonts w:ascii="仿宋_GB2312" w:hint="eastAsia"/>
        <w:sz w:val="28"/>
        <w:szCs w:val="28"/>
      </w:rPr>
      <w:instrText xml:space="preserve"> PAGE   \* MERGEFORMAT </w:instrText>
    </w:r>
    <w:r>
      <w:rPr>
        <w:rFonts w:ascii="仿宋_GB2312" w:hint="eastAsia"/>
        <w:sz w:val="28"/>
        <w:szCs w:val="28"/>
      </w:rPr>
      <w:fldChar w:fldCharType="separate"/>
    </w:r>
    <w:r w:rsidR="00745E99" w:rsidRPr="00745E99">
      <w:rPr>
        <w:rFonts w:ascii="仿宋_GB2312"/>
        <w:noProof/>
        <w:sz w:val="28"/>
        <w:szCs w:val="28"/>
        <w:lang w:val="zh-CN"/>
      </w:rPr>
      <w:t>-</w:t>
    </w:r>
    <w:r w:rsidR="00745E99">
      <w:rPr>
        <w:rFonts w:ascii="仿宋_GB2312"/>
        <w:noProof/>
        <w:sz w:val="28"/>
        <w:szCs w:val="28"/>
      </w:rPr>
      <w:t xml:space="preserve"> 2 -</w:t>
    </w:r>
    <w:r>
      <w:rPr>
        <w:rFonts w:ascii="仿宋_GB2312" w:hint="eastAsia"/>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D17" w:rsidRDefault="007C154E">
    <w:pPr>
      <w:pStyle w:val="a6"/>
      <w:wordWrap w:val="0"/>
      <w:jc w:val="right"/>
    </w:pPr>
    <w:r>
      <w:rPr>
        <w:rFonts w:ascii="仿宋_GB2312" w:hint="eastAsia"/>
        <w:sz w:val="28"/>
        <w:szCs w:val="28"/>
      </w:rPr>
      <w:fldChar w:fldCharType="begin"/>
    </w:r>
    <w:r>
      <w:rPr>
        <w:rFonts w:ascii="仿宋_GB2312" w:hint="eastAsia"/>
        <w:sz w:val="28"/>
        <w:szCs w:val="28"/>
      </w:rPr>
      <w:instrText xml:space="preserve"> PAGE   \* MERGEFORMAT </w:instrText>
    </w:r>
    <w:r>
      <w:rPr>
        <w:rFonts w:ascii="仿宋_GB2312" w:hint="eastAsia"/>
        <w:sz w:val="28"/>
        <w:szCs w:val="28"/>
      </w:rPr>
      <w:fldChar w:fldCharType="separate"/>
    </w:r>
    <w:r w:rsidR="00745E99" w:rsidRPr="00745E99">
      <w:rPr>
        <w:rFonts w:ascii="仿宋_GB2312"/>
        <w:noProof/>
        <w:sz w:val="28"/>
        <w:szCs w:val="28"/>
        <w:lang w:val="zh-CN"/>
      </w:rPr>
      <w:t>-</w:t>
    </w:r>
    <w:r w:rsidR="00745E99">
      <w:rPr>
        <w:rFonts w:ascii="仿宋_GB2312"/>
        <w:noProof/>
        <w:sz w:val="28"/>
        <w:szCs w:val="28"/>
      </w:rPr>
      <w:t xml:space="preserve"> 1 -</w:t>
    </w:r>
    <w:r>
      <w:rPr>
        <w:rFonts w:ascii="仿宋_GB2312" w:hint="eastAsia"/>
        <w:sz w:val="28"/>
        <w:szCs w:val="28"/>
      </w:rPr>
      <w:fldChar w:fldCharType="end"/>
    </w:r>
    <w:r>
      <w:rPr>
        <w:rFonts w:ascii="仿宋_GB2312" w:hint="eastAsia"/>
        <w:sz w:val="28"/>
        <w:szCs w:val="2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B9B" w:rsidRDefault="00753B9B">
      <w:r>
        <w:separator/>
      </w:r>
    </w:p>
  </w:footnote>
  <w:footnote w:type="continuationSeparator" w:id="0">
    <w:p w:rsidR="00753B9B" w:rsidRDefault="00753B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2A7585"/>
    <w:multiLevelType w:val="multilevel"/>
    <w:tmpl w:val="1E2A7585"/>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evenAndOddHeaders/>
  <w:drawingGridHorizontalSpacing w:val="158"/>
  <w:drawingGridVerticalSpacing w:val="57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7626EC"/>
    <w:rsid w:val="000134A1"/>
    <w:rsid w:val="000137CC"/>
    <w:rsid w:val="0004590E"/>
    <w:rsid w:val="0006243E"/>
    <w:rsid w:val="000713AE"/>
    <w:rsid w:val="000804AE"/>
    <w:rsid w:val="00082CEA"/>
    <w:rsid w:val="0008673D"/>
    <w:rsid w:val="00093891"/>
    <w:rsid w:val="000A145F"/>
    <w:rsid w:val="000A5E1C"/>
    <w:rsid w:val="000D6B5D"/>
    <w:rsid w:val="000D6E5E"/>
    <w:rsid w:val="000E7284"/>
    <w:rsid w:val="000F012A"/>
    <w:rsid w:val="000F1EC4"/>
    <w:rsid w:val="001073AA"/>
    <w:rsid w:val="00112F00"/>
    <w:rsid w:val="00113D6A"/>
    <w:rsid w:val="00121A6B"/>
    <w:rsid w:val="001418BF"/>
    <w:rsid w:val="00144217"/>
    <w:rsid w:val="00145560"/>
    <w:rsid w:val="00165706"/>
    <w:rsid w:val="001678BF"/>
    <w:rsid w:val="00172A54"/>
    <w:rsid w:val="00177BEB"/>
    <w:rsid w:val="00177E8E"/>
    <w:rsid w:val="00183DE4"/>
    <w:rsid w:val="001915F2"/>
    <w:rsid w:val="001A2576"/>
    <w:rsid w:val="001A2EEF"/>
    <w:rsid w:val="001B13F8"/>
    <w:rsid w:val="001B3451"/>
    <w:rsid w:val="001B51AB"/>
    <w:rsid w:val="001D32DD"/>
    <w:rsid w:val="001E34E2"/>
    <w:rsid w:val="002110B6"/>
    <w:rsid w:val="00222321"/>
    <w:rsid w:val="0023364A"/>
    <w:rsid w:val="002625DD"/>
    <w:rsid w:val="00296D17"/>
    <w:rsid w:val="0029722B"/>
    <w:rsid w:val="002B4232"/>
    <w:rsid w:val="002C1202"/>
    <w:rsid w:val="002D2E44"/>
    <w:rsid w:val="002D69CD"/>
    <w:rsid w:val="002E0E35"/>
    <w:rsid w:val="002E7B8C"/>
    <w:rsid w:val="002F654D"/>
    <w:rsid w:val="00302542"/>
    <w:rsid w:val="0034143A"/>
    <w:rsid w:val="00347F65"/>
    <w:rsid w:val="00350862"/>
    <w:rsid w:val="00355D84"/>
    <w:rsid w:val="003650D3"/>
    <w:rsid w:val="00366385"/>
    <w:rsid w:val="00367CA2"/>
    <w:rsid w:val="003779A0"/>
    <w:rsid w:val="00381BB6"/>
    <w:rsid w:val="003A4923"/>
    <w:rsid w:val="003A4E00"/>
    <w:rsid w:val="003B3B3A"/>
    <w:rsid w:val="003C4E4D"/>
    <w:rsid w:val="003D557B"/>
    <w:rsid w:val="003D79F8"/>
    <w:rsid w:val="003E2225"/>
    <w:rsid w:val="003E565C"/>
    <w:rsid w:val="004008E1"/>
    <w:rsid w:val="00417DCB"/>
    <w:rsid w:val="004201D1"/>
    <w:rsid w:val="0042383C"/>
    <w:rsid w:val="004261CE"/>
    <w:rsid w:val="00435B86"/>
    <w:rsid w:val="00442ACC"/>
    <w:rsid w:val="004447B0"/>
    <w:rsid w:val="0044511B"/>
    <w:rsid w:val="004570E5"/>
    <w:rsid w:val="00474DE2"/>
    <w:rsid w:val="00482F79"/>
    <w:rsid w:val="004A5F64"/>
    <w:rsid w:val="004B0DB9"/>
    <w:rsid w:val="004C7D22"/>
    <w:rsid w:val="004E5384"/>
    <w:rsid w:val="004F1923"/>
    <w:rsid w:val="00521732"/>
    <w:rsid w:val="005456DD"/>
    <w:rsid w:val="005537A1"/>
    <w:rsid w:val="005663B7"/>
    <w:rsid w:val="00567413"/>
    <w:rsid w:val="0057733D"/>
    <w:rsid w:val="00581C3D"/>
    <w:rsid w:val="005822F3"/>
    <w:rsid w:val="005967E5"/>
    <w:rsid w:val="005A2D5E"/>
    <w:rsid w:val="005B0F5F"/>
    <w:rsid w:val="005C0901"/>
    <w:rsid w:val="005C2ECE"/>
    <w:rsid w:val="005C6BE1"/>
    <w:rsid w:val="005C7F45"/>
    <w:rsid w:val="005D324D"/>
    <w:rsid w:val="005D5894"/>
    <w:rsid w:val="005E0770"/>
    <w:rsid w:val="005E0A60"/>
    <w:rsid w:val="005E2BE2"/>
    <w:rsid w:val="005E76ED"/>
    <w:rsid w:val="006016FC"/>
    <w:rsid w:val="006049EF"/>
    <w:rsid w:val="00630181"/>
    <w:rsid w:val="006327A0"/>
    <w:rsid w:val="006401A0"/>
    <w:rsid w:val="00646BD6"/>
    <w:rsid w:val="006543E4"/>
    <w:rsid w:val="00694409"/>
    <w:rsid w:val="00694AA8"/>
    <w:rsid w:val="006A33F7"/>
    <w:rsid w:val="006D2047"/>
    <w:rsid w:val="006E17D4"/>
    <w:rsid w:val="00701FD4"/>
    <w:rsid w:val="00713853"/>
    <w:rsid w:val="007165EA"/>
    <w:rsid w:val="007212CB"/>
    <w:rsid w:val="00726E48"/>
    <w:rsid w:val="00736CE5"/>
    <w:rsid w:val="00745E99"/>
    <w:rsid w:val="00753B9B"/>
    <w:rsid w:val="007626EC"/>
    <w:rsid w:val="00765878"/>
    <w:rsid w:val="007B333A"/>
    <w:rsid w:val="007B4B2C"/>
    <w:rsid w:val="007B5B5E"/>
    <w:rsid w:val="007C0D13"/>
    <w:rsid w:val="007C154E"/>
    <w:rsid w:val="007D18C5"/>
    <w:rsid w:val="00802EEB"/>
    <w:rsid w:val="00833576"/>
    <w:rsid w:val="00840D9B"/>
    <w:rsid w:val="00853F1E"/>
    <w:rsid w:val="00854E4A"/>
    <w:rsid w:val="00856C84"/>
    <w:rsid w:val="0086523E"/>
    <w:rsid w:val="00874063"/>
    <w:rsid w:val="00883371"/>
    <w:rsid w:val="008875ED"/>
    <w:rsid w:val="0089799D"/>
    <w:rsid w:val="008A4231"/>
    <w:rsid w:val="008C7A5A"/>
    <w:rsid w:val="008D71EA"/>
    <w:rsid w:val="008E2777"/>
    <w:rsid w:val="008E6D94"/>
    <w:rsid w:val="008F63B7"/>
    <w:rsid w:val="00905C7F"/>
    <w:rsid w:val="00920AD5"/>
    <w:rsid w:val="009266AF"/>
    <w:rsid w:val="00934800"/>
    <w:rsid w:val="00973A09"/>
    <w:rsid w:val="0097440F"/>
    <w:rsid w:val="009859BE"/>
    <w:rsid w:val="009922F2"/>
    <w:rsid w:val="009A5574"/>
    <w:rsid w:val="009C0EC5"/>
    <w:rsid w:val="009C114E"/>
    <w:rsid w:val="009D0520"/>
    <w:rsid w:val="009D330D"/>
    <w:rsid w:val="009D6730"/>
    <w:rsid w:val="009F626A"/>
    <w:rsid w:val="00A01E92"/>
    <w:rsid w:val="00A06584"/>
    <w:rsid w:val="00A27ADE"/>
    <w:rsid w:val="00A51CE0"/>
    <w:rsid w:val="00A6573F"/>
    <w:rsid w:val="00A65BFF"/>
    <w:rsid w:val="00A93F43"/>
    <w:rsid w:val="00A96099"/>
    <w:rsid w:val="00A96289"/>
    <w:rsid w:val="00AA3D5E"/>
    <w:rsid w:val="00AD543F"/>
    <w:rsid w:val="00B2789B"/>
    <w:rsid w:val="00B47D89"/>
    <w:rsid w:val="00B47FB2"/>
    <w:rsid w:val="00B50A7C"/>
    <w:rsid w:val="00B61B37"/>
    <w:rsid w:val="00B807FA"/>
    <w:rsid w:val="00B81B4D"/>
    <w:rsid w:val="00B90EB0"/>
    <w:rsid w:val="00B91579"/>
    <w:rsid w:val="00BA765F"/>
    <w:rsid w:val="00BB2C4C"/>
    <w:rsid w:val="00BC0651"/>
    <w:rsid w:val="00BC1773"/>
    <w:rsid w:val="00BC4868"/>
    <w:rsid w:val="00BD0CBD"/>
    <w:rsid w:val="00BD69D6"/>
    <w:rsid w:val="00BE2511"/>
    <w:rsid w:val="00BF669D"/>
    <w:rsid w:val="00BF79A0"/>
    <w:rsid w:val="00C0351D"/>
    <w:rsid w:val="00C1637A"/>
    <w:rsid w:val="00C2747F"/>
    <w:rsid w:val="00C34055"/>
    <w:rsid w:val="00C4303D"/>
    <w:rsid w:val="00C507E1"/>
    <w:rsid w:val="00C5129A"/>
    <w:rsid w:val="00C62B23"/>
    <w:rsid w:val="00C657D4"/>
    <w:rsid w:val="00CB019F"/>
    <w:rsid w:val="00CB0EA9"/>
    <w:rsid w:val="00CC1C5C"/>
    <w:rsid w:val="00CC2DDA"/>
    <w:rsid w:val="00CC4A2D"/>
    <w:rsid w:val="00CC624D"/>
    <w:rsid w:val="00CE25E0"/>
    <w:rsid w:val="00CE4FD0"/>
    <w:rsid w:val="00CE5613"/>
    <w:rsid w:val="00D353AD"/>
    <w:rsid w:val="00D4137D"/>
    <w:rsid w:val="00D564E8"/>
    <w:rsid w:val="00DA71FF"/>
    <w:rsid w:val="00DB0355"/>
    <w:rsid w:val="00DB778F"/>
    <w:rsid w:val="00DC5BC7"/>
    <w:rsid w:val="00DD7E6A"/>
    <w:rsid w:val="00DF74CB"/>
    <w:rsid w:val="00E233A4"/>
    <w:rsid w:val="00E35907"/>
    <w:rsid w:val="00E4428E"/>
    <w:rsid w:val="00E47A11"/>
    <w:rsid w:val="00E513C4"/>
    <w:rsid w:val="00E6151A"/>
    <w:rsid w:val="00E668E4"/>
    <w:rsid w:val="00E66ADA"/>
    <w:rsid w:val="00E706E6"/>
    <w:rsid w:val="00E772DC"/>
    <w:rsid w:val="00E7732A"/>
    <w:rsid w:val="00EB24D9"/>
    <w:rsid w:val="00EB7CC9"/>
    <w:rsid w:val="00EC2052"/>
    <w:rsid w:val="00ED626C"/>
    <w:rsid w:val="00EE146C"/>
    <w:rsid w:val="00EE2088"/>
    <w:rsid w:val="00EF66F7"/>
    <w:rsid w:val="00F0282C"/>
    <w:rsid w:val="00F24C2F"/>
    <w:rsid w:val="00F53469"/>
    <w:rsid w:val="00F641AE"/>
    <w:rsid w:val="00F64384"/>
    <w:rsid w:val="00F77E44"/>
    <w:rsid w:val="00F80466"/>
    <w:rsid w:val="00FD3EC1"/>
    <w:rsid w:val="00FE09A9"/>
    <w:rsid w:val="0C281B68"/>
    <w:rsid w:val="10506EA0"/>
    <w:rsid w:val="151E5BFA"/>
    <w:rsid w:val="1B9C7086"/>
    <w:rsid w:val="4480638A"/>
    <w:rsid w:val="50311604"/>
    <w:rsid w:val="639053D7"/>
    <w:rsid w:val="68525C53"/>
    <w:rsid w:val="6DCA78D0"/>
    <w:rsid w:val="6E3C3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50B5BC-E10F-451C-A0BF-C54E504F7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32"/>
      <w:sz w:val="32"/>
      <w:szCs w:val="22"/>
    </w:rPr>
  </w:style>
  <w:style w:type="paragraph" w:styleId="1">
    <w:name w:val="heading 1"/>
    <w:basedOn w:val="a"/>
    <w:next w:val="a0"/>
    <w:link w:val="10"/>
    <w:qFormat/>
    <w:pPr>
      <w:keepNext/>
      <w:keepLines/>
      <w:numPr>
        <w:numId w:val="1"/>
      </w:numPr>
      <w:spacing w:beforeLines="50" w:afterLines="50"/>
      <w:outlineLvl w:val="0"/>
    </w:pPr>
    <w:rPr>
      <w:b/>
      <w:bCs/>
      <w:kern w:val="44"/>
      <w:sz w:val="30"/>
      <w:szCs w:val="44"/>
    </w:rPr>
  </w:style>
  <w:style w:type="paragraph" w:styleId="2">
    <w:name w:val="heading 2"/>
    <w:basedOn w:val="a"/>
    <w:next w:val="a0"/>
    <w:link w:val="20"/>
    <w:qFormat/>
    <w:pPr>
      <w:keepNext/>
      <w:keepLines/>
      <w:numPr>
        <w:ilvl w:val="1"/>
        <w:numId w:val="1"/>
      </w:numPr>
      <w:spacing w:beforeLines="50" w:afterLines="50"/>
      <w:outlineLvl w:val="1"/>
    </w:pPr>
    <w:rPr>
      <w:rFonts w:ascii="Arial" w:hAnsi="Arial"/>
      <w:b/>
      <w:bCs/>
      <w:kern w:val="0"/>
      <w:sz w:val="28"/>
      <w:szCs w:val="32"/>
    </w:rPr>
  </w:style>
  <w:style w:type="paragraph" w:styleId="3">
    <w:name w:val="heading 3"/>
    <w:basedOn w:val="a"/>
    <w:next w:val="a0"/>
    <w:link w:val="30"/>
    <w:qFormat/>
    <w:pPr>
      <w:keepNext/>
      <w:keepLines/>
      <w:numPr>
        <w:ilvl w:val="2"/>
        <w:numId w:val="1"/>
      </w:numPr>
      <w:spacing w:beforeLines="50" w:afterLines="50"/>
      <w:outlineLvl w:val="2"/>
    </w:pPr>
    <w:rPr>
      <w:b/>
      <w:bCs/>
      <w:kern w:val="0"/>
      <w:sz w:val="24"/>
      <w:szCs w:val="32"/>
    </w:rPr>
  </w:style>
  <w:style w:type="paragraph" w:styleId="4">
    <w:name w:val="heading 4"/>
    <w:basedOn w:val="a"/>
    <w:next w:val="a"/>
    <w:link w:val="40"/>
    <w:qFormat/>
    <w:pPr>
      <w:keepNext/>
      <w:keepLines/>
      <w:numPr>
        <w:ilvl w:val="3"/>
        <w:numId w:val="1"/>
      </w:numPr>
      <w:spacing w:before="280" w:after="290" w:line="376" w:lineRule="auto"/>
      <w:outlineLvl w:val="3"/>
    </w:pPr>
    <w:rPr>
      <w:rFonts w:ascii="Arial" w:eastAsia="黑体" w:hAnsi="Arial"/>
      <w:b/>
      <w:bCs/>
      <w:kern w:val="0"/>
      <w:sz w:val="24"/>
      <w:szCs w:val="28"/>
    </w:rPr>
  </w:style>
  <w:style w:type="paragraph" w:styleId="5">
    <w:name w:val="heading 5"/>
    <w:basedOn w:val="a"/>
    <w:next w:val="a"/>
    <w:link w:val="50"/>
    <w:qFormat/>
    <w:pPr>
      <w:keepNext/>
      <w:keepLines/>
      <w:numPr>
        <w:ilvl w:val="4"/>
        <w:numId w:val="1"/>
      </w:numPr>
      <w:spacing w:before="280" w:after="290" w:line="376" w:lineRule="auto"/>
      <w:outlineLvl w:val="4"/>
    </w:pPr>
    <w:rPr>
      <w:rFonts w:eastAsia="宋体"/>
      <w:b/>
      <w:bCs/>
      <w:kern w:val="0"/>
      <w:sz w:val="28"/>
      <w:szCs w:val="28"/>
    </w:rPr>
  </w:style>
  <w:style w:type="paragraph" w:styleId="6">
    <w:name w:val="heading 6"/>
    <w:basedOn w:val="a"/>
    <w:next w:val="a"/>
    <w:link w:val="60"/>
    <w:qFormat/>
    <w:pPr>
      <w:keepNext/>
      <w:keepLines/>
      <w:numPr>
        <w:ilvl w:val="5"/>
        <w:numId w:val="1"/>
      </w:numPr>
      <w:spacing w:before="240" w:after="64" w:line="320" w:lineRule="auto"/>
      <w:outlineLvl w:val="5"/>
    </w:pPr>
    <w:rPr>
      <w:rFonts w:ascii="Arial" w:eastAsia="黑体" w:hAnsi="Arial"/>
      <w:b/>
      <w:bCs/>
      <w:kern w:val="0"/>
      <w:sz w:val="24"/>
      <w:szCs w:val="24"/>
    </w:rPr>
  </w:style>
  <w:style w:type="paragraph" w:styleId="7">
    <w:name w:val="heading 7"/>
    <w:basedOn w:val="a"/>
    <w:next w:val="a"/>
    <w:link w:val="70"/>
    <w:qFormat/>
    <w:pPr>
      <w:keepNext/>
      <w:keepLines/>
      <w:numPr>
        <w:ilvl w:val="6"/>
        <w:numId w:val="1"/>
      </w:numPr>
      <w:spacing w:before="240" w:after="64" w:line="320" w:lineRule="auto"/>
      <w:outlineLvl w:val="6"/>
    </w:pPr>
    <w:rPr>
      <w:rFonts w:eastAsia="宋体"/>
      <w:b/>
      <w:bCs/>
      <w:kern w:val="0"/>
      <w:sz w:val="24"/>
      <w:szCs w:val="24"/>
    </w:rPr>
  </w:style>
  <w:style w:type="paragraph" w:styleId="8">
    <w:name w:val="heading 8"/>
    <w:basedOn w:val="a"/>
    <w:next w:val="a"/>
    <w:link w:val="80"/>
    <w:qFormat/>
    <w:pPr>
      <w:keepNext/>
      <w:keepLines/>
      <w:numPr>
        <w:ilvl w:val="7"/>
        <w:numId w:val="1"/>
      </w:numPr>
      <w:spacing w:before="240" w:after="64" w:line="320" w:lineRule="auto"/>
      <w:outlineLvl w:val="7"/>
    </w:pPr>
    <w:rPr>
      <w:rFonts w:ascii="Arial" w:eastAsia="黑体" w:hAnsi="Arial"/>
      <w:kern w:val="0"/>
      <w:sz w:val="24"/>
      <w:szCs w:val="24"/>
    </w:rPr>
  </w:style>
  <w:style w:type="paragraph" w:styleId="9">
    <w:name w:val="heading 9"/>
    <w:basedOn w:val="a"/>
    <w:next w:val="a"/>
    <w:link w:val="90"/>
    <w:qFormat/>
    <w:pPr>
      <w:keepNext/>
      <w:keepLines/>
      <w:numPr>
        <w:ilvl w:val="8"/>
        <w:numId w:val="1"/>
      </w:numPr>
      <w:spacing w:before="240" w:after="64" w:line="320" w:lineRule="auto"/>
      <w:outlineLvl w:val="8"/>
    </w:pPr>
    <w:rPr>
      <w:rFonts w:ascii="Arial" w:eastAsia="黑体" w:hAnsi="Arial"/>
      <w:kern w:val="0"/>
      <w:sz w:val="2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格式"/>
    <w:basedOn w:val="a"/>
    <w:qFormat/>
    <w:pPr>
      <w:spacing w:line="360" w:lineRule="auto"/>
      <w:ind w:firstLineChars="200" w:firstLine="480"/>
    </w:pPr>
    <w:rPr>
      <w:kern w:val="2"/>
      <w:sz w:val="24"/>
      <w:szCs w:val="24"/>
    </w:rPr>
  </w:style>
  <w:style w:type="paragraph" w:styleId="21">
    <w:name w:val="Body Text Indent 2"/>
    <w:basedOn w:val="a"/>
    <w:link w:val="22"/>
    <w:qFormat/>
    <w:pPr>
      <w:spacing w:after="120" w:line="480" w:lineRule="auto"/>
      <w:ind w:leftChars="200" w:left="420"/>
    </w:pPr>
    <w:rPr>
      <w:rFonts w:eastAsia="宋体"/>
      <w:kern w:val="0"/>
      <w:sz w:val="20"/>
      <w:szCs w:val="24"/>
    </w:rPr>
  </w:style>
  <w:style w:type="paragraph" w:styleId="a4">
    <w:name w:val="Balloon Text"/>
    <w:basedOn w:val="a"/>
    <w:link w:val="a5"/>
    <w:uiPriority w:val="99"/>
    <w:semiHidden/>
    <w:unhideWhenUsed/>
    <w:qFormat/>
    <w:rPr>
      <w:rFonts w:ascii="Calibri" w:eastAsia="宋体" w:hAnsi="Calibri"/>
      <w:kern w:val="2"/>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2"/>
    <w:uiPriority w:val="59"/>
    <w:qFormat/>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页眉 字符"/>
    <w:link w:val="a8"/>
    <w:uiPriority w:val="99"/>
    <w:qFormat/>
    <w:rPr>
      <w:rFonts w:ascii="Times New Roman" w:eastAsia="仿宋_GB2312" w:hAnsi="Times New Roman"/>
      <w:sz w:val="18"/>
      <w:szCs w:val="18"/>
    </w:rPr>
  </w:style>
  <w:style w:type="character" w:customStyle="1" w:styleId="a7">
    <w:name w:val="页脚 字符"/>
    <w:link w:val="a6"/>
    <w:uiPriority w:val="99"/>
    <w:qFormat/>
    <w:rPr>
      <w:rFonts w:ascii="Times New Roman" w:eastAsia="仿宋_GB2312" w:hAnsi="Times New Roman"/>
      <w:sz w:val="18"/>
      <w:szCs w:val="18"/>
    </w:rPr>
  </w:style>
  <w:style w:type="character" w:customStyle="1" w:styleId="10">
    <w:name w:val="标题 1 字符"/>
    <w:basedOn w:val="a1"/>
    <w:link w:val="1"/>
    <w:qFormat/>
    <w:rPr>
      <w:rFonts w:ascii="Times New Roman" w:eastAsia="仿宋_GB2312" w:hAnsi="Times New Roman"/>
      <w:b/>
      <w:bCs/>
      <w:kern w:val="44"/>
      <w:sz w:val="30"/>
      <w:szCs w:val="44"/>
    </w:rPr>
  </w:style>
  <w:style w:type="character" w:customStyle="1" w:styleId="20">
    <w:name w:val="标题 2 字符"/>
    <w:basedOn w:val="a1"/>
    <w:link w:val="2"/>
    <w:qFormat/>
    <w:rPr>
      <w:rFonts w:ascii="Arial" w:eastAsia="仿宋_GB2312" w:hAnsi="Arial"/>
      <w:b/>
      <w:bCs/>
      <w:sz w:val="28"/>
      <w:szCs w:val="32"/>
    </w:rPr>
  </w:style>
  <w:style w:type="character" w:customStyle="1" w:styleId="30">
    <w:name w:val="标题 3 字符"/>
    <w:basedOn w:val="a1"/>
    <w:link w:val="3"/>
    <w:qFormat/>
    <w:rPr>
      <w:rFonts w:ascii="Times New Roman" w:eastAsia="仿宋_GB2312" w:hAnsi="Times New Roman"/>
      <w:b/>
      <w:bCs/>
      <w:sz w:val="24"/>
      <w:szCs w:val="32"/>
    </w:rPr>
  </w:style>
  <w:style w:type="character" w:customStyle="1" w:styleId="40">
    <w:name w:val="标题 4 字符"/>
    <w:basedOn w:val="a1"/>
    <w:link w:val="4"/>
    <w:qFormat/>
    <w:rPr>
      <w:rFonts w:ascii="Arial" w:eastAsia="黑体" w:hAnsi="Arial"/>
      <w:b/>
      <w:bCs/>
      <w:sz w:val="24"/>
      <w:szCs w:val="28"/>
    </w:rPr>
  </w:style>
  <w:style w:type="character" w:customStyle="1" w:styleId="50">
    <w:name w:val="标题 5 字符"/>
    <w:basedOn w:val="a1"/>
    <w:link w:val="5"/>
    <w:qFormat/>
    <w:rPr>
      <w:rFonts w:ascii="Times New Roman" w:hAnsi="Times New Roman"/>
      <w:b/>
      <w:bCs/>
      <w:sz w:val="28"/>
      <w:szCs w:val="28"/>
    </w:rPr>
  </w:style>
  <w:style w:type="character" w:customStyle="1" w:styleId="60">
    <w:name w:val="标题 6 字符"/>
    <w:basedOn w:val="a1"/>
    <w:link w:val="6"/>
    <w:qFormat/>
    <w:rPr>
      <w:rFonts w:ascii="Arial" w:eastAsia="黑体" w:hAnsi="Arial"/>
      <w:b/>
      <w:bCs/>
      <w:sz w:val="24"/>
      <w:szCs w:val="24"/>
    </w:rPr>
  </w:style>
  <w:style w:type="character" w:customStyle="1" w:styleId="70">
    <w:name w:val="标题 7 字符"/>
    <w:basedOn w:val="a1"/>
    <w:link w:val="7"/>
    <w:qFormat/>
    <w:rPr>
      <w:rFonts w:ascii="Times New Roman" w:hAnsi="Times New Roman"/>
      <w:b/>
      <w:bCs/>
      <w:sz w:val="24"/>
      <w:szCs w:val="24"/>
    </w:rPr>
  </w:style>
  <w:style w:type="character" w:customStyle="1" w:styleId="80">
    <w:name w:val="标题 8 字符"/>
    <w:basedOn w:val="a1"/>
    <w:link w:val="8"/>
    <w:qFormat/>
    <w:rPr>
      <w:rFonts w:ascii="Arial" w:eastAsia="黑体" w:hAnsi="Arial"/>
      <w:sz w:val="24"/>
      <w:szCs w:val="24"/>
    </w:rPr>
  </w:style>
  <w:style w:type="character" w:customStyle="1" w:styleId="90">
    <w:name w:val="标题 9 字符"/>
    <w:basedOn w:val="a1"/>
    <w:link w:val="9"/>
    <w:qFormat/>
    <w:rPr>
      <w:rFonts w:ascii="Arial" w:eastAsia="黑体" w:hAnsi="Arial"/>
      <w:szCs w:val="21"/>
    </w:rPr>
  </w:style>
  <w:style w:type="character" w:customStyle="1" w:styleId="22">
    <w:name w:val="正文文本缩进 2 字符"/>
    <w:basedOn w:val="a1"/>
    <w:link w:val="21"/>
    <w:qFormat/>
    <w:rPr>
      <w:rFonts w:ascii="Times New Roman" w:hAnsi="Times New Roman"/>
      <w:szCs w:val="24"/>
    </w:rPr>
  </w:style>
  <w:style w:type="character" w:customStyle="1" w:styleId="a5">
    <w:name w:val="批注框文本 字符"/>
    <w:basedOn w:val="a1"/>
    <w:link w:val="a4"/>
    <w:uiPriority w:val="99"/>
    <w:semiHidden/>
    <w:qFormat/>
    <w:rPr>
      <w:kern w:val="2"/>
      <w:sz w:val="18"/>
      <w:szCs w:val="18"/>
    </w:rPr>
  </w:style>
  <w:style w:type="paragraph" w:styleId="ab">
    <w:name w:val="List Paragraph"/>
    <w:basedOn w:val="a"/>
    <w:uiPriority w:val="34"/>
    <w:qFormat/>
    <w:pPr>
      <w:ind w:firstLineChars="200" w:firstLine="420"/>
    </w:pPr>
    <w:rPr>
      <w:rFonts w:ascii="Calibri" w:eastAsia="宋体" w:hAnsi="Calibr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F4F083-192D-4D18-B396-9ED3739B9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573</Words>
  <Characters>3268</Characters>
  <Application>Microsoft Office Word</Application>
  <DocSecurity>0</DocSecurity>
  <Lines>27</Lines>
  <Paragraphs>7</Paragraphs>
  <ScaleCrop>false</ScaleCrop>
  <Company>Microsoft</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creator>刘佳</dc:creator>
  <cp:lastModifiedBy>李菁晶</cp:lastModifiedBy>
  <cp:revision>9</cp:revision>
  <cp:lastPrinted>2022-03-10T01:13:00Z</cp:lastPrinted>
  <dcterms:created xsi:type="dcterms:W3CDTF">2020-06-01T09:14:00Z</dcterms:created>
  <dcterms:modified xsi:type="dcterms:W3CDTF">2022-03-10T06:40:00Z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6E92207FBAF643FCA6E816BCE9409D0D</vt:lpwstr>
  </property>
</Properties>
</file>